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980" w:rsidRDefault="00777980" w:rsidP="00777980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МИНИСТЕРСТВО ОБРАЗОВАНИЯ И НАУКИ РОССИЙСКОЙ ФЕДЕРАЦИИ</w:t>
      </w:r>
    </w:p>
    <w:p w:rsidR="00777980" w:rsidRDefault="00777980" w:rsidP="00777980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ДЕПАРТАМЕНТ ГОСУДАРСТВЕННОЙ ПОЛИТИКИ </w:t>
      </w:r>
      <w:r>
        <w:rPr>
          <w:rFonts w:ascii="Arial" w:hAnsi="Arial" w:cs="Arial"/>
          <w:b/>
          <w:bCs/>
          <w:color w:val="222222"/>
        </w:rPr>
        <w:br/>
        <w:t>В СФЕРЕ ОБЩЕГО ОБРАЗОВАНИЯ</w:t>
      </w:r>
    </w:p>
    <w:p w:rsidR="00777980" w:rsidRDefault="00777980" w:rsidP="00777980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ПИСЬМО </w:t>
      </w:r>
      <w:r>
        <w:rPr>
          <w:rFonts w:ascii="Arial" w:hAnsi="Arial" w:cs="Arial"/>
          <w:b/>
          <w:bCs/>
          <w:color w:val="222222"/>
        </w:rPr>
        <w:br/>
        <w:t>от 31 марта 2015 г. N 08-461</w:t>
      </w:r>
    </w:p>
    <w:p w:rsidR="00777980" w:rsidRDefault="00777980" w:rsidP="00777980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 НАПРАВЛЕНИИ РЕГЛАМЕНТА ВЫБОРА МОДУЛЯ КУРСА ОРКСЭ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Департаментом государственной политики в сфере общего образования Минобрнауки России (далее - Департамент) в соответствии с пунктом 5 Плана мероприятий по обеспечению качества преподавания во всех государственных и муниципальных общеобразовательных организациях Российской Федерации комплексного учебного курса "Основы религиозных культур и светской этики" (далее - курс ОРКСЭ) (утвержден директором Департамента А.В. Зыряновой от 30 декабря 2014 г.) на основании анализа разработанных в субъектах</w:t>
      </w:r>
      <w:proofErr w:type="gramEnd"/>
      <w:r>
        <w:rPr>
          <w:rFonts w:ascii="Arial" w:hAnsi="Arial" w:cs="Arial"/>
          <w:color w:val="222222"/>
        </w:rPr>
        <w:t xml:space="preserve"> Российской Федерации документов, направленных на обеспечение свободы выбора одного из модулей курса ОРКСЭ, а также при участии представителей Всероссийского методического объединения по курсу ОРКСЭ подготовлен Регламент выбора в образовательной организации родителями (законными представителями) обучающихся одного из модулей комплексного учебного курса "Основы религиозных культур и светской этики" (далее - Регламент).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Направляем указанный Регламент в качестве примерного для использования в практической работе по обеспечению свободного, добровольного, информированного выбора родителями школьников модуля учебного курса "Основы религиозных культур и светской этики" в общеобразовательных организациях.</w:t>
      </w:r>
    </w:p>
    <w:p w:rsidR="00777980" w:rsidRDefault="00777980" w:rsidP="00777980">
      <w:pPr>
        <w:pStyle w:val="pr"/>
        <w:shd w:val="clear" w:color="auto" w:fill="FFFFFF"/>
        <w:spacing w:before="0" w:beforeAutospacing="0" w:after="199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Директор Департамента </w:t>
      </w:r>
      <w:r>
        <w:rPr>
          <w:rFonts w:ascii="Arial" w:hAnsi="Arial" w:cs="Arial"/>
          <w:color w:val="222222"/>
        </w:rPr>
        <w:br/>
        <w:t>А.В.ЗЫРЯНОВА</w:t>
      </w:r>
    </w:p>
    <w:p w:rsidR="00777980" w:rsidRDefault="00777980" w:rsidP="00777980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РЕГЛАМЕНТ </w:t>
      </w:r>
      <w:r>
        <w:rPr>
          <w:rFonts w:ascii="Arial" w:hAnsi="Arial" w:cs="Arial"/>
          <w:b/>
          <w:bCs/>
          <w:color w:val="222222"/>
        </w:rPr>
        <w:br/>
        <w:t>ВЫБОРА В ОБРАЗОВАТЕЛЬНОЙ ОРГАНИЗАЦИИ РОДИТЕЛЯМИ </w:t>
      </w:r>
      <w:r>
        <w:rPr>
          <w:rFonts w:ascii="Arial" w:hAnsi="Arial" w:cs="Arial"/>
          <w:b/>
          <w:bCs/>
          <w:color w:val="222222"/>
        </w:rPr>
        <w:br/>
        <w:t>(ЗАКОННЫМИ ПРЕДСТАВИТЕЛЯМИ) ОБУЧАЮЩИХСЯ ОДНОГО ИЗ МОДУЛЕЙ </w:t>
      </w:r>
      <w:r>
        <w:rPr>
          <w:rFonts w:ascii="Arial" w:hAnsi="Arial" w:cs="Arial"/>
          <w:b/>
          <w:bCs/>
          <w:color w:val="222222"/>
        </w:rPr>
        <w:br/>
        <w:t>КОМПЛЕКСНОГО УЧЕБНОГО КУРСА "ОСНОВЫ РЕЛИГИОЗНЫХ </w:t>
      </w:r>
      <w:r>
        <w:rPr>
          <w:rFonts w:ascii="Arial" w:hAnsi="Arial" w:cs="Arial"/>
          <w:b/>
          <w:bCs/>
          <w:color w:val="222222"/>
        </w:rPr>
        <w:br/>
        <w:t>КУЛЬТУР И СВЕТСКОЙ ЭТИКИ"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 Общие положения.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1.1. Настоящий регламент определяет условия и порядок выбора в образовательной организации родителями (законными представителями) обучающихся одного из модулей комплексного учебного курса "Основы религиозных культур и светской этики" (далее - выбор, курс ОРКСЭ).</w:t>
      </w:r>
    </w:p>
    <w:p w:rsidR="00777980" w:rsidRDefault="00777980" w:rsidP="0077798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1.2. Настоящий регламент основывается на законодательстве Российской Федерации, закрепляющем преимущественное право родителей (законных представителей) несовершеннолетних обучающихся на обучение и воспитание своих детей перед всеми другими лицами (часть 1 статьи 44 Федерального </w:t>
      </w:r>
      <w:hyperlink r:id="rId5" w:history="1">
        <w:r>
          <w:rPr>
            <w:rStyle w:val="a5"/>
            <w:rFonts w:ascii="Arial" w:hAnsi="Arial" w:cs="Arial"/>
            <w:color w:val="1B6DFD"/>
            <w:bdr w:val="none" w:sz="0" w:space="0" w:color="auto" w:frame="1"/>
          </w:rPr>
          <w:t>закона от 29 декабря 2012 г. N 273-ФЗ</w:t>
        </w:r>
      </w:hyperlink>
      <w:r>
        <w:rPr>
          <w:rFonts w:ascii="Arial" w:hAnsi="Arial" w:cs="Arial"/>
          <w:color w:val="222222"/>
        </w:rPr>
        <w:t xml:space="preserve"> "Об образовании в Российской Федерации" (далее - Федеральный закон); </w:t>
      </w:r>
      <w:proofErr w:type="gramStart"/>
      <w:r>
        <w:rPr>
          <w:rFonts w:ascii="Arial" w:hAnsi="Arial" w:cs="Arial"/>
          <w:color w:val="222222"/>
        </w:rPr>
        <w:t xml:space="preserve">право выбора родителями (законными представителями) обучающихся одного из учебных предметов, курсов, дисциплин (модулей), включенных в основные общеобразовательные программы, направленных на получение обучающимися знаний об основах духовно-нравственной культуры </w:t>
      </w:r>
      <w:r>
        <w:rPr>
          <w:rFonts w:ascii="Arial" w:hAnsi="Arial" w:cs="Arial"/>
          <w:color w:val="222222"/>
        </w:rPr>
        <w:lastRenderedPageBreak/>
        <w:t>народов Российской Федерации, о нравственных принципах, об исторических и культурных традициях мировой религии (мировых религий), или альтернативных им учебных предметов, курсов, дисциплин (модулей) (части 1, 2 статьи 87 Федерального закона).</w:t>
      </w:r>
      <w:proofErr w:type="gramEnd"/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1.3. Настоящий регламент следует использовать в качестве примерного при организации выбора в образовательных организациях родителями (законными представителями) несовершеннолетних обучающихся иных учебных предметов, курсов, дисциплин (модулей) мировоззренческой воспитательной направленности, указанных в части 1 статьи 87 Федерального закона.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 Порядок выбора.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2.1. Предварительный этап. Информирование родителей (законных представителей) обучающихся о праве на выбор.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Вопросы организации выбора в образовательной организации должны быть рассмотрены на заседании органа самоуправления образовательной организации (школьного совета и др.) с участием руководителя образовательной организации, классных руководителей классов, в которых должны быть проведены родительские собрания, представителей родительского сообщества.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Решением органа самоуправления или администрации образовательной организации должен быть назначен представитель администрации, ответственный за организацию и проведение выбора - руководитель (директор) образовательной организации или заместитель руководителя (директора) образовательной организации (далее - ответственный).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Не менее чем за неделю до даты проведения родительского собрания классным руководителем или иным лицом по поручению ответственного до родителей (законных представителей) обучающихся должна быть доведена информация о выборе (приложение N 1). Информация может быть передана родителям (законным представителям) лично, через обучающихся или дистанционно. Классный руководитель обязан проверить доведение информации до родителей (законных представителей) обучающихся в своем классе и сообщить о результатах </w:t>
      </w:r>
      <w:proofErr w:type="gramStart"/>
      <w:r>
        <w:rPr>
          <w:rFonts w:ascii="Arial" w:hAnsi="Arial" w:cs="Arial"/>
          <w:color w:val="222222"/>
        </w:rPr>
        <w:t>ответственному</w:t>
      </w:r>
      <w:proofErr w:type="gramEnd"/>
      <w:r>
        <w:rPr>
          <w:rFonts w:ascii="Arial" w:hAnsi="Arial" w:cs="Arial"/>
          <w:color w:val="222222"/>
        </w:rPr>
        <w:t>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При общении классного руководителя с родителями (законными представителями) рекомендуется выявить возможные вопросы, которые могут быть поставлены на родительском собрании и не могут быть разъяснены непосредственно классным руководителем, а также проблемные ситуации, которые могут возникнуть на собрании. О таких вопросах, проблемных ситуациях следует известить ответственного и по возможности подготовиться к их решению, чтобы ко времени проведения родительского собрания проблемные ситуации были максимально исключены.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При общении с родителями (законными представителями) обучающихся не допускается склонять их к какому-либо выбору под любыми предлогами (удобство для учителя, школы, класса, отсутствие возможностей обеспечить выбор, указания от органов управления образованием, отсутствие подготовленных учителей, учебников и др.). В случае просьб со стороны родителей (законных представителей) обучающихся "помочь с выбором", "посоветовать" и т.п. они должны быть отклонены со ссылкой на исключительную ответственность родителей за выбор, их преимущественное право на воспитание и обучение детей перед всеми иными лицами, гарантированное законодательством об </w:t>
      </w:r>
      <w:r>
        <w:rPr>
          <w:rFonts w:ascii="Arial" w:hAnsi="Arial" w:cs="Arial"/>
          <w:color w:val="222222"/>
        </w:rPr>
        <w:lastRenderedPageBreak/>
        <w:t>образовании. Возможен только совет: ориентироваться на образ жизни, культуру, традиции, принятые в семье ребенка, а также на его личные интересы.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2.2. Основной этап. Проведение родительского собрания.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Следует заранее определить дату проведения родительских собраний в классах, чтобы эти сведения можно было внести в текст информации для родителей (приложение N 1). Информация о дате родительского собрания в классе с указанием темы собрания должна быть размещена на официальном сайте образовательной организации не позднее чем за 7 дней до даты проведения родительского собрания.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Дата проведения родительского собрания не должна изменяться менее чем за 3 дня до назначенной даты собрания, указанной в информации, опубликованной на официальном сайте образовательной организации.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На родительском собрании класса должны быть приглашены и присутствовать: 1) родители (законные представители) обучающихся в классе; 2) ответственный за выбор представитель администрации; 3) классный руководитель; 4) педагоги, которые предусматриваются в качестве учителей по модулям курса ОРКСЭ; 5) представитель родительского комитета в образовательной организации; 6) выразившие желание участвовать в собрании официальные представители централизованных религиозных организаций Русской Православной Церкви, мусульманских, буддистских, иудаистских централизованных религиозных организаций из числа организаций, представленных в федеральных или региональных координационных органах, советах по курсу ОРКСЭ.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Допускается проведение общего собрания родителей (законных представителей) обучающихся нескольких (двух и более) классов. В таком случае протоколы родительского собрания должны быть оформлены по каждому классу на основе личных заявлений родителей (законных представителей) обучающихся в каждом классе.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Вести собрание должен ответственный или руководитель (директор) образовательной организации.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Проведение родительского собрания рекомендуется построить по следующему примерному плану.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1) Вводное выступление ответственного или руководителя (директора) образовательной организации по теме собрания.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2) Представление педагогических работников, которые предполагаются в качестве учителей по всем модулям курса ОРКСЭ.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3) Представление содержания образования по модулям курса ОРКСЭ.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Представление родителям (законным представителям) содержания образования проводится ответственным или педагогическими работниками, которые предполагаются в качестве учителей по модулям курса ОРКСЭ.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Родителям (законным представителям) должны быть последовательно представлены все модули курса ОРКСЭ вне зависимости от предполагаемого выбора родителей (законных представителей) обучающихся.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Представление содержания образования по каждому из модулей курса ОРКСЭ должно включать краткий рассказ о содержании данного модуля, целях и ожидаемых результатах образования, используемом учебно-методическом обеспечении. В представлении учебно-методического обеспечения должны использоваться учебники, учебно-методические комплексы, включенные в действующие Федеральные перечни учебников. В представлении учебников по религиозным культурам следует указать на наличие или отсутствие их экспертизы в соответствующих централизованных религиозных организациях. Следует отметить единую ценностную основу предметной области духовно-нравственной воспитательной направленности, курса ОРКСЭ. Она ориентирована на культуру и традиции народов России, российские общенациональные гражданские ценности и нормы, веротерпимость, уважение национальных и культурных особенностей народов России, семей, права на мировоззренческое самоопределение и свободное культурное развитие, достоинство личности в российском обществе и государстве.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представлении конфессиональных модулей (не учебников) по религиозным культурам имеют право участвовать, выступить на собрании официальные представители соответствующих религиозных организаций.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4) Ответы на вопросы родителей (законных представителей) обучающихся.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5) Заполнение родителями (законными представителями) обучающихся личных заявлений (приложение 2).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Бланки заявлений должны быть заготовлены заранее и розданы на завершающем этапе собрания. Родители (законные представители) обучающихся заполняют бланк заявления самостоятельно, от руки. Допускается оформление заявления одним из родителей (законных представителей) обучающегося. </w:t>
      </w:r>
      <w:proofErr w:type="gramStart"/>
      <w:r>
        <w:rPr>
          <w:rFonts w:ascii="Arial" w:hAnsi="Arial" w:cs="Arial"/>
          <w:color w:val="222222"/>
        </w:rPr>
        <w:t>В заявлении указываются: 1) название образовательной организации и место ее нахождения (город, поселок и др.); 2) фамилия и инициалы руководителя (директора) образовательной организации; 3) класс, в котором обучается ребенок; 4) фамилия и имя ребенка; 5) название выбранного модуля курса ОРКСЭ; 6) дата; 7) личная подпись (подписи) родителя (законного представителя) обучающегося с расшифровкой.</w:t>
      </w:r>
      <w:proofErr w:type="gramEnd"/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6) Сбор заполненных родителями (законными представителями) личных заявлений, проверка правильности их оформления, сверка числа личных заявлений по списку учащихся каждого класса.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2.3. Заключительный этап. Подведение итогов выбора, направление информации о выборе в органы управления образованием.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По каждому классу должен быть оформлен протокол родительского собрания класса (приложение 3). Данные по выбору в правом столбце указываются в численной форме, с дублированием их в письменной форме в скобках, например: 12 (двенадцать), 21 (двадцать один), 5 (пять) и т.п. При отсутствии выбора одного или нескольких предметов (модулей) следует указать в соответствующей строке: 0 (ноль). Протокол должен быть подписан классным руководителем и председателем родительского комитета класса.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случае отсутствия родителей некоторых учащихся на собрании и получении от них заявления в более поздние сроки в протокол могут быть внесены изменения или он может быть переоформлен. Это необходимо сделать до направления данных в органы управления образованием информации в электронном виде.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Данные протоколов по каждому классу должны соответствовать числу и содержанию личных заявлений родителей в каждом классе.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После сбора всех заявлений на родительских собраниях и добора заявлений от отсутствовавших родителей ответственный оформляет лист сводной информации образовательной организации (приложение 4), который подписывается руководителем (директором) образовательной организации и председателем родительского комитета образовательной организации, скрепляется официальной печатью образовательной организации.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установленные сроки в органы управления образованием передается информация о выборе в образовательной организации в установленном виде (в электронном виде или лист сводной информации в печатном виде).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образовательной организации по итогам выбора сохраняются: 1) заявления родителей; 2) протоколы родительских собраний; 3) оригинал или копия листа сводной информации. Указанная документация сохраняется в образовательной организации не менее 5-ти лет.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 Особые условия.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3.1. Допускается предварительный сбор заявлений от родителей (законных представителей), которые могут отсутствовать в период выбора в образовательной организации и соответственно на родительском собрании по уважительным причинам. В этом случае ответственный или, по его поручению, классный руководитель должен заранее выявить таких родителей (законных представителей), проинформировать их о выборе, передать им бланки заявлений, проверить их получение, обеспечить сбор правильно оформленных заявлений. Предварительно заполненные заявления родителей (законных представителей) обучающихся должны сохраняться у ответственного до проведения родительского собрания. Ответственный при необходимости должен оказать помощь классному руководителю в общении с родителями по вопросам выбора модуля ОРКСЭ (содержание образования и др.), ответах на их вопросы.</w:t>
      </w:r>
    </w:p>
    <w:p w:rsidR="00777980" w:rsidRDefault="00777980" w:rsidP="00777980">
      <w:pPr>
        <w:pStyle w:val="a4"/>
        <w:shd w:val="clear" w:color="auto" w:fill="FFFFFF"/>
        <w:spacing w:before="0" w:beforeAutospacing="0" w:after="199" w:afterAutospacing="0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3.2. В исключительных случаях допускается изменение выбора родителями (законными представителями) после подведения итогов родительских собраний и направления информации в органы управления образованием. В этом случае родители (законные представители) </w:t>
      </w:r>
      <w:proofErr w:type="gramStart"/>
      <w:r>
        <w:rPr>
          <w:rFonts w:ascii="Arial" w:hAnsi="Arial" w:cs="Arial"/>
          <w:color w:val="222222"/>
        </w:rPr>
        <w:t>обучающегося</w:t>
      </w:r>
      <w:proofErr w:type="gramEnd"/>
      <w:r>
        <w:rPr>
          <w:rFonts w:ascii="Arial" w:hAnsi="Arial" w:cs="Arial"/>
          <w:color w:val="222222"/>
        </w:rPr>
        <w:t xml:space="preserve"> должны обратиться к руководителю (директору) образовательной организации лично или с письменным заявлением. Решение об удовлетворении такого заявления принимается руководителем (директором) образовательной организации по согласованию с педагогическими работниками, которые предполагаются в качестве учителей по модулям курса ОРКСЭ. Изменение выбора должно быть оформлено новым заявлением от родителей (законных представителей) обучающегося, которое также должно сохраняться в образовательной организации, вместе с их первоначальным заявлением.</w:t>
      </w:r>
    </w:p>
    <w:p w:rsidR="00416E0A" w:rsidRDefault="00416E0A"/>
    <w:sectPr w:rsidR="00416E0A" w:rsidSect="00416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文泉驛微米黑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7980"/>
    <w:rsid w:val="00416E0A"/>
    <w:rsid w:val="00777980"/>
    <w:rsid w:val="007A7147"/>
    <w:rsid w:val="00CB3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文泉驛微米黑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47"/>
    <w:pPr>
      <w:widowControl w:val="0"/>
      <w:suppressAutoHyphens/>
      <w:textAlignment w:val="baseline"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7A7147"/>
    <w:pPr>
      <w:widowControl/>
      <w:autoSpaceDE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bidi="ar-SA"/>
    </w:rPr>
  </w:style>
  <w:style w:type="paragraph" w:styleId="2">
    <w:name w:val="heading 2"/>
    <w:basedOn w:val="a"/>
    <w:next w:val="a"/>
    <w:link w:val="20"/>
    <w:qFormat/>
    <w:rsid w:val="007A7147"/>
    <w:pPr>
      <w:keepNext/>
      <w:widowControl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7A7147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bidi="ar-SA"/>
    </w:rPr>
  </w:style>
  <w:style w:type="paragraph" w:styleId="7">
    <w:name w:val="heading 7"/>
    <w:basedOn w:val="a"/>
    <w:next w:val="a"/>
    <w:link w:val="70"/>
    <w:qFormat/>
    <w:rsid w:val="007A7147"/>
    <w:pPr>
      <w:widowControl/>
      <w:spacing w:before="240" w:after="60"/>
      <w:outlineLvl w:val="6"/>
    </w:pPr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7147"/>
    <w:rPr>
      <w:rFonts w:ascii="Arial" w:hAnsi="Arial" w:cs="Arial"/>
      <w:b/>
      <w:bCs/>
      <w:color w:val="000080"/>
      <w:kern w:val="1"/>
      <w:lang w:eastAsia="zh-CN"/>
    </w:rPr>
  </w:style>
  <w:style w:type="character" w:customStyle="1" w:styleId="20">
    <w:name w:val="Заголовок 2 Знак"/>
    <w:basedOn w:val="a0"/>
    <w:link w:val="2"/>
    <w:rsid w:val="007A7147"/>
    <w:rPr>
      <w:rFonts w:ascii="Arial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7A7147"/>
    <w:rPr>
      <w:rFonts w:ascii="Arial" w:hAnsi="Arial" w:cs="Arial"/>
      <w:b/>
      <w:bCs/>
      <w:kern w:val="1"/>
      <w:sz w:val="26"/>
      <w:szCs w:val="26"/>
      <w:lang w:eastAsia="zh-CN"/>
    </w:rPr>
  </w:style>
  <w:style w:type="character" w:customStyle="1" w:styleId="70">
    <w:name w:val="Заголовок 7 Знак"/>
    <w:basedOn w:val="a0"/>
    <w:link w:val="7"/>
    <w:rsid w:val="007A7147"/>
    <w:rPr>
      <w:kern w:val="1"/>
      <w:sz w:val="24"/>
      <w:szCs w:val="24"/>
      <w:lang w:eastAsia="zh-CN"/>
    </w:rPr>
  </w:style>
  <w:style w:type="paragraph" w:styleId="a3">
    <w:name w:val="caption"/>
    <w:basedOn w:val="a"/>
    <w:qFormat/>
    <w:rsid w:val="007A7147"/>
    <w:pPr>
      <w:widowControl/>
      <w:suppressLineNumbers/>
      <w:spacing w:before="120" w:after="120"/>
    </w:pPr>
    <w:rPr>
      <w:rFonts w:ascii="Times New Roman" w:eastAsia="Times New Roman" w:hAnsi="Times New Roman"/>
      <w:i/>
      <w:iCs/>
      <w:lang w:bidi="ar-SA"/>
    </w:rPr>
  </w:style>
  <w:style w:type="paragraph" w:customStyle="1" w:styleId="pc">
    <w:name w:val="pc"/>
    <w:basedOn w:val="a"/>
    <w:rsid w:val="00777980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semiHidden/>
    <w:unhideWhenUsed/>
    <w:rsid w:val="00777980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pr">
    <w:name w:val="pr"/>
    <w:basedOn w:val="a"/>
    <w:rsid w:val="00777980"/>
    <w:pPr>
      <w:widowControl/>
      <w:suppressAutoHyphens w:val="0"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5">
    <w:name w:val="Hyperlink"/>
    <w:basedOn w:val="a0"/>
    <w:uiPriority w:val="99"/>
    <w:semiHidden/>
    <w:unhideWhenUsed/>
    <w:rsid w:val="007779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3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laws.ru/laws/Federalnyy-zakon-ot-29.12.2012-N-273-F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2113</Words>
  <Characters>12046</Characters>
  <Application>Microsoft Office Word</Application>
  <DocSecurity>0</DocSecurity>
  <Lines>100</Lines>
  <Paragraphs>28</Paragraphs>
  <ScaleCrop>false</ScaleCrop>
  <Company>Microsoft</Company>
  <LinksUpToDate>false</LinksUpToDate>
  <CharactersWithSpaces>14131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2019-12-25T16:24:00Z</dcterms:created>
  <dcterms:modified xsi:type="dcterms:W3CDTF">2019-12-25T16:25:00Z</dcterms:modified>
</cp:coreProperties>
</file>