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C5D" w:rsidRPr="00BC5E2B" w:rsidRDefault="00EE6C5D" w:rsidP="00EE6C5D">
      <w:pPr>
        <w:shd w:val="clear" w:color="auto" w:fill="FFFFFF"/>
        <w:tabs>
          <w:tab w:val="left" w:pos="619"/>
        </w:tabs>
        <w:spacing w:before="77" w:line="235" w:lineRule="exact"/>
        <w:ind w:right="10" w:firstLine="341"/>
        <w:jc w:val="center"/>
        <w:rPr>
          <w:b/>
          <w:bCs/>
          <w:spacing w:val="-3"/>
        </w:rPr>
      </w:pPr>
      <w:r w:rsidRPr="00BC5E2B">
        <w:rPr>
          <w:b/>
        </w:rPr>
        <w:t xml:space="preserve">Школьный этап. </w:t>
      </w:r>
      <w:r>
        <w:rPr>
          <w:b/>
          <w:bCs/>
          <w:spacing w:val="-3"/>
        </w:rPr>
        <w:t>10</w:t>
      </w:r>
      <w:r w:rsidRPr="00BC5E2B">
        <w:rPr>
          <w:b/>
          <w:bCs/>
          <w:spacing w:val="-3"/>
        </w:rPr>
        <w:t xml:space="preserve"> класс.  (Время выполнения 1 час</w:t>
      </w:r>
      <w:r>
        <w:rPr>
          <w:b/>
          <w:bCs/>
          <w:spacing w:val="-3"/>
        </w:rPr>
        <w:t xml:space="preserve"> </w:t>
      </w:r>
      <w:r w:rsidRPr="00BC5E2B">
        <w:rPr>
          <w:b/>
          <w:bCs/>
          <w:spacing w:val="-3"/>
        </w:rPr>
        <w:t>20 мин.)</w:t>
      </w:r>
      <w:r w:rsidRPr="00BC5E2B">
        <w:rPr>
          <w:b/>
          <w:bCs/>
        </w:rPr>
        <w:t xml:space="preserve"> </w:t>
      </w:r>
    </w:p>
    <w:p w:rsidR="00EE6C5D" w:rsidRPr="00906DA4" w:rsidRDefault="00EE6C5D" w:rsidP="00EE6C5D">
      <w:pPr>
        <w:shd w:val="clear" w:color="auto" w:fill="FFFFFF"/>
        <w:tabs>
          <w:tab w:val="left" w:pos="619"/>
        </w:tabs>
        <w:spacing w:before="77" w:line="235" w:lineRule="exact"/>
        <w:ind w:right="10" w:firstLine="341"/>
        <w:jc w:val="both"/>
        <w:rPr>
          <w:b/>
          <w:bCs/>
          <w:spacing w:val="-3"/>
          <w:sz w:val="22"/>
          <w:szCs w:val="22"/>
        </w:rPr>
      </w:pPr>
      <w:r w:rsidRPr="00906DA4">
        <w:rPr>
          <w:bCs/>
          <w:sz w:val="22"/>
          <w:szCs w:val="22"/>
        </w:rPr>
        <w:t xml:space="preserve">Уважаемый участник олимпиады школьников по обществознанию! Вам предлагается выполнить задания </w:t>
      </w:r>
      <w:r w:rsidRPr="00906DA4">
        <w:rPr>
          <w:b/>
          <w:bCs/>
          <w:sz w:val="22"/>
          <w:szCs w:val="22"/>
        </w:rPr>
        <w:t>школьного</w:t>
      </w:r>
      <w:r>
        <w:rPr>
          <w:bCs/>
          <w:sz w:val="22"/>
          <w:szCs w:val="22"/>
        </w:rPr>
        <w:t xml:space="preserve"> этапа</w:t>
      </w:r>
      <w:r w:rsidRPr="00906DA4">
        <w:rPr>
          <w:bCs/>
          <w:sz w:val="22"/>
          <w:szCs w:val="22"/>
        </w:rPr>
        <w:t xml:space="preserve"> Олимпиады. Внимательно читайте формулировку каждого задания, чтобы ответить строго на поставленные вопросы. В тех случаях, когда задания требуют анализа приведенных данных, помните, что верный ответ должен основываться на этих данных, а не выводиться из ваших общих знаний.</w:t>
      </w:r>
    </w:p>
    <w:p w:rsidR="00EE6C5D" w:rsidRDefault="00EE6C5D" w:rsidP="00EE6C5D">
      <w:pPr>
        <w:jc w:val="center"/>
        <w:rPr>
          <w:b/>
          <w:bCs/>
          <w:sz w:val="22"/>
          <w:szCs w:val="22"/>
        </w:rPr>
      </w:pPr>
      <w:r w:rsidRPr="00906DA4">
        <w:rPr>
          <w:b/>
          <w:bCs/>
          <w:sz w:val="22"/>
          <w:szCs w:val="22"/>
        </w:rPr>
        <w:t>Успеха Вам!</w:t>
      </w:r>
    </w:p>
    <w:p w:rsidR="00EE6C5D" w:rsidRPr="00A516B4" w:rsidRDefault="00EE6C5D" w:rsidP="00EE6C5D">
      <w:pPr>
        <w:jc w:val="both"/>
        <w:rPr>
          <w:i/>
          <w:sz w:val="28"/>
          <w:szCs w:val="28"/>
        </w:rPr>
      </w:pPr>
      <w:r>
        <w:rPr>
          <w:color w:val="000000"/>
          <w:sz w:val="28"/>
          <w:szCs w:val="28"/>
        </w:rPr>
        <w:t xml:space="preserve">                                              </w:t>
      </w:r>
    </w:p>
    <w:p w:rsidR="00EE6C5D" w:rsidRPr="00684F8F" w:rsidRDefault="00EE6C5D" w:rsidP="00EE6C5D">
      <w:pPr>
        <w:ind w:left="300"/>
        <w:rPr>
          <w:b/>
          <w:sz w:val="22"/>
          <w:szCs w:val="22"/>
        </w:rPr>
      </w:pPr>
      <w:r w:rsidRPr="00684F8F">
        <w:rPr>
          <w:b/>
          <w:sz w:val="22"/>
          <w:szCs w:val="22"/>
        </w:rPr>
        <w:t>1. Выберите верный ответ (один или несколько):</w:t>
      </w:r>
    </w:p>
    <w:p w:rsidR="00EE6C5D" w:rsidRPr="00684F8F" w:rsidRDefault="00EE6C5D" w:rsidP="00EE6C5D">
      <w:pPr>
        <w:ind w:left="300"/>
        <w:rPr>
          <w:b/>
          <w:sz w:val="22"/>
          <w:szCs w:val="22"/>
        </w:rPr>
      </w:pPr>
    </w:p>
    <w:p w:rsidR="00EE6C5D" w:rsidRPr="00684F8F" w:rsidRDefault="00EE6C5D" w:rsidP="00EE6C5D">
      <w:pPr>
        <w:ind w:left="300"/>
        <w:rPr>
          <w:b/>
          <w:sz w:val="22"/>
          <w:szCs w:val="22"/>
        </w:rPr>
      </w:pPr>
      <w:r w:rsidRPr="00684F8F">
        <w:rPr>
          <w:b/>
          <w:sz w:val="22"/>
          <w:szCs w:val="22"/>
        </w:rPr>
        <w:t>1.1. Право быть избранным в органы государственной власти и местного самоуправления называется</w:t>
      </w:r>
    </w:p>
    <w:p w:rsidR="00EE6C5D" w:rsidRPr="00684F8F" w:rsidRDefault="00EE6C5D" w:rsidP="00EE6C5D">
      <w:pPr>
        <w:ind w:left="300" w:firstLine="408"/>
        <w:rPr>
          <w:sz w:val="22"/>
          <w:szCs w:val="22"/>
        </w:rPr>
      </w:pPr>
      <w:r w:rsidRPr="00684F8F">
        <w:rPr>
          <w:sz w:val="22"/>
          <w:szCs w:val="22"/>
        </w:rPr>
        <w:t>а) активным избирательным правом;</w:t>
      </w:r>
    </w:p>
    <w:p w:rsidR="00EE6C5D" w:rsidRPr="00684F8F" w:rsidRDefault="00EE6C5D" w:rsidP="00EE6C5D">
      <w:pPr>
        <w:ind w:left="300" w:firstLine="408"/>
        <w:rPr>
          <w:sz w:val="22"/>
          <w:szCs w:val="22"/>
        </w:rPr>
      </w:pPr>
      <w:r w:rsidRPr="00684F8F">
        <w:rPr>
          <w:sz w:val="22"/>
          <w:szCs w:val="22"/>
        </w:rPr>
        <w:t>б) классическим избирательным правом;</w:t>
      </w:r>
    </w:p>
    <w:p w:rsidR="00EE6C5D" w:rsidRPr="00684F8F" w:rsidRDefault="00EE6C5D" w:rsidP="00EE6C5D">
      <w:pPr>
        <w:ind w:left="300" w:firstLine="408"/>
        <w:rPr>
          <w:sz w:val="22"/>
          <w:szCs w:val="22"/>
        </w:rPr>
      </w:pPr>
      <w:r w:rsidRPr="00684F8F">
        <w:rPr>
          <w:sz w:val="22"/>
          <w:szCs w:val="22"/>
        </w:rPr>
        <w:t>в) пассивным избирательным правом;</w:t>
      </w:r>
    </w:p>
    <w:p w:rsidR="00EE6C5D" w:rsidRPr="00684F8F" w:rsidRDefault="00EE6C5D" w:rsidP="00EE6C5D">
      <w:pPr>
        <w:ind w:left="300" w:firstLine="408"/>
        <w:rPr>
          <w:sz w:val="22"/>
          <w:szCs w:val="22"/>
        </w:rPr>
      </w:pPr>
      <w:r w:rsidRPr="00684F8F">
        <w:rPr>
          <w:sz w:val="22"/>
          <w:szCs w:val="22"/>
        </w:rPr>
        <w:t xml:space="preserve">г) консервативным избирательным правом.                 </w:t>
      </w:r>
    </w:p>
    <w:p w:rsidR="00EE6C5D" w:rsidRPr="00684F8F" w:rsidRDefault="00EE6C5D" w:rsidP="00EE6C5D">
      <w:pPr>
        <w:ind w:firstLine="300"/>
        <w:rPr>
          <w:b/>
          <w:sz w:val="22"/>
          <w:szCs w:val="22"/>
        </w:rPr>
      </w:pPr>
      <w:r w:rsidRPr="00684F8F">
        <w:rPr>
          <w:b/>
          <w:sz w:val="22"/>
          <w:szCs w:val="22"/>
        </w:rPr>
        <w:t>1.2. Для традиционного общества характерны следующие черты:</w:t>
      </w:r>
    </w:p>
    <w:p w:rsidR="00EE6C5D" w:rsidRPr="00684F8F" w:rsidRDefault="00EE6C5D" w:rsidP="00EE6C5D">
      <w:pPr>
        <w:rPr>
          <w:sz w:val="22"/>
          <w:szCs w:val="22"/>
        </w:rPr>
      </w:pPr>
      <w:r w:rsidRPr="00684F8F">
        <w:rPr>
          <w:sz w:val="22"/>
          <w:szCs w:val="22"/>
        </w:rPr>
        <w:tab/>
        <w:t>а) преобладание государственной и общинной собственности;</w:t>
      </w:r>
    </w:p>
    <w:p w:rsidR="00EE6C5D" w:rsidRPr="00684F8F" w:rsidRDefault="00EE6C5D" w:rsidP="00EE6C5D">
      <w:pPr>
        <w:rPr>
          <w:sz w:val="22"/>
          <w:szCs w:val="22"/>
        </w:rPr>
      </w:pPr>
      <w:r w:rsidRPr="00684F8F">
        <w:rPr>
          <w:sz w:val="22"/>
          <w:szCs w:val="22"/>
        </w:rPr>
        <w:tab/>
        <w:t>б) рациональное восприятие мира;</w:t>
      </w:r>
    </w:p>
    <w:p w:rsidR="00EE6C5D" w:rsidRPr="00684F8F" w:rsidRDefault="00EE6C5D" w:rsidP="00EE6C5D">
      <w:pPr>
        <w:rPr>
          <w:sz w:val="22"/>
          <w:szCs w:val="22"/>
        </w:rPr>
      </w:pPr>
      <w:r w:rsidRPr="00684F8F">
        <w:rPr>
          <w:b/>
          <w:sz w:val="22"/>
          <w:szCs w:val="22"/>
        </w:rPr>
        <w:tab/>
      </w:r>
      <w:r w:rsidRPr="00684F8F">
        <w:rPr>
          <w:sz w:val="22"/>
          <w:szCs w:val="22"/>
        </w:rPr>
        <w:t>в) стремление жить в гармонии с природой;</w:t>
      </w:r>
    </w:p>
    <w:p w:rsidR="00EE6C5D" w:rsidRPr="00684F8F" w:rsidRDefault="00EE6C5D" w:rsidP="00EE6C5D">
      <w:pPr>
        <w:ind w:left="300" w:firstLine="408"/>
        <w:rPr>
          <w:sz w:val="22"/>
          <w:szCs w:val="22"/>
        </w:rPr>
      </w:pPr>
      <w:r w:rsidRPr="00684F8F">
        <w:rPr>
          <w:sz w:val="22"/>
          <w:szCs w:val="22"/>
        </w:rPr>
        <w:t xml:space="preserve">г) подчинение личности обществу                               </w:t>
      </w:r>
    </w:p>
    <w:p w:rsidR="00EE6C5D" w:rsidRPr="00684F8F" w:rsidRDefault="00EE6C5D" w:rsidP="00EE6C5D">
      <w:pPr>
        <w:ind w:left="300"/>
        <w:rPr>
          <w:b/>
          <w:sz w:val="22"/>
          <w:szCs w:val="22"/>
        </w:rPr>
      </w:pPr>
      <w:r w:rsidRPr="00684F8F">
        <w:rPr>
          <w:b/>
          <w:sz w:val="22"/>
          <w:szCs w:val="22"/>
        </w:rPr>
        <w:t>1.3. С точки зрения эмпириков, критерием истины является</w:t>
      </w:r>
    </w:p>
    <w:p w:rsidR="00EE6C5D" w:rsidRPr="00684F8F" w:rsidRDefault="00EE6C5D" w:rsidP="00EE6C5D">
      <w:pPr>
        <w:ind w:left="300" w:firstLine="408"/>
        <w:rPr>
          <w:sz w:val="22"/>
          <w:szCs w:val="22"/>
        </w:rPr>
      </w:pPr>
      <w:r w:rsidRPr="00684F8F">
        <w:rPr>
          <w:sz w:val="22"/>
          <w:szCs w:val="22"/>
        </w:rPr>
        <w:t>а) теоретическое доказательство;</w:t>
      </w:r>
    </w:p>
    <w:p w:rsidR="00EE6C5D" w:rsidRPr="00684F8F" w:rsidRDefault="00EE6C5D" w:rsidP="00EE6C5D">
      <w:pPr>
        <w:ind w:left="300" w:firstLine="408"/>
        <w:rPr>
          <w:sz w:val="22"/>
          <w:szCs w:val="22"/>
        </w:rPr>
      </w:pPr>
      <w:r w:rsidRPr="00684F8F">
        <w:rPr>
          <w:sz w:val="22"/>
          <w:szCs w:val="22"/>
        </w:rPr>
        <w:t>б) согласие с ранее полученными знаниями;</w:t>
      </w:r>
    </w:p>
    <w:p w:rsidR="00EE6C5D" w:rsidRPr="00684F8F" w:rsidRDefault="00EE6C5D" w:rsidP="00EE6C5D">
      <w:pPr>
        <w:ind w:left="300" w:firstLine="408"/>
        <w:rPr>
          <w:sz w:val="22"/>
          <w:szCs w:val="22"/>
        </w:rPr>
      </w:pPr>
      <w:r w:rsidRPr="00684F8F">
        <w:rPr>
          <w:sz w:val="22"/>
          <w:szCs w:val="22"/>
        </w:rPr>
        <w:t>в) опыт;</w:t>
      </w:r>
    </w:p>
    <w:p w:rsidR="00EE6C5D" w:rsidRPr="00684F8F" w:rsidRDefault="00EE6C5D" w:rsidP="00EE6C5D">
      <w:pPr>
        <w:ind w:left="300" w:firstLine="408"/>
        <w:rPr>
          <w:sz w:val="22"/>
          <w:szCs w:val="22"/>
        </w:rPr>
      </w:pPr>
      <w:r w:rsidRPr="00684F8F">
        <w:rPr>
          <w:sz w:val="22"/>
          <w:szCs w:val="22"/>
        </w:rPr>
        <w:t xml:space="preserve">г) соглашения ученых.                                                    </w:t>
      </w:r>
    </w:p>
    <w:p w:rsidR="00EE6C5D" w:rsidRPr="00684F8F" w:rsidRDefault="00EE6C5D" w:rsidP="00EE6C5D">
      <w:pPr>
        <w:ind w:left="300"/>
        <w:rPr>
          <w:b/>
          <w:sz w:val="22"/>
          <w:szCs w:val="22"/>
        </w:rPr>
      </w:pPr>
      <w:r w:rsidRPr="00684F8F">
        <w:rPr>
          <w:b/>
          <w:sz w:val="22"/>
          <w:szCs w:val="22"/>
        </w:rPr>
        <w:t>1.4. К отраслям публичного права относятся</w:t>
      </w:r>
    </w:p>
    <w:p w:rsidR="00EE6C5D" w:rsidRPr="00684F8F" w:rsidRDefault="00EE6C5D" w:rsidP="00EE6C5D">
      <w:pPr>
        <w:ind w:left="300" w:firstLine="408"/>
        <w:rPr>
          <w:sz w:val="22"/>
          <w:szCs w:val="22"/>
        </w:rPr>
      </w:pPr>
      <w:r w:rsidRPr="00684F8F">
        <w:rPr>
          <w:sz w:val="22"/>
          <w:szCs w:val="22"/>
        </w:rPr>
        <w:t>а) конституционное право;</w:t>
      </w:r>
    </w:p>
    <w:p w:rsidR="00EE6C5D" w:rsidRPr="00684F8F" w:rsidRDefault="00EE6C5D" w:rsidP="00EE6C5D">
      <w:pPr>
        <w:ind w:left="300" w:firstLine="408"/>
        <w:rPr>
          <w:sz w:val="22"/>
          <w:szCs w:val="22"/>
        </w:rPr>
      </w:pPr>
      <w:r w:rsidRPr="00684F8F">
        <w:rPr>
          <w:sz w:val="22"/>
          <w:szCs w:val="22"/>
        </w:rPr>
        <w:t>б) уголовное право;</w:t>
      </w:r>
    </w:p>
    <w:p w:rsidR="00EE6C5D" w:rsidRPr="00684F8F" w:rsidRDefault="00EE6C5D" w:rsidP="00EE6C5D">
      <w:pPr>
        <w:ind w:left="300" w:firstLine="408"/>
        <w:rPr>
          <w:sz w:val="22"/>
          <w:szCs w:val="22"/>
        </w:rPr>
      </w:pPr>
      <w:r w:rsidRPr="00684F8F">
        <w:rPr>
          <w:sz w:val="22"/>
          <w:szCs w:val="22"/>
        </w:rPr>
        <w:t>в) семейное право;</w:t>
      </w:r>
    </w:p>
    <w:p w:rsidR="00EE6C5D" w:rsidRPr="00684F8F" w:rsidRDefault="00EE6C5D" w:rsidP="00EE6C5D">
      <w:pPr>
        <w:ind w:left="300" w:firstLine="408"/>
        <w:rPr>
          <w:sz w:val="22"/>
          <w:szCs w:val="22"/>
        </w:rPr>
      </w:pPr>
      <w:r w:rsidRPr="00684F8F">
        <w:rPr>
          <w:sz w:val="22"/>
          <w:szCs w:val="22"/>
        </w:rPr>
        <w:t>г) финансовое право;</w:t>
      </w:r>
    </w:p>
    <w:p w:rsidR="00EE6C5D" w:rsidRPr="00684F8F" w:rsidRDefault="00EE6C5D" w:rsidP="00EE6C5D">
      <w:pPr>
        <w:ind w:left="300" w:firstLine="408"/>
        <w:rPr>
          <w:sz w:val="22"/>
          <w:szCs w:val="22"/>
        </w:rPr>
      </w:pPr>
      <w:r w:rsidRPr="00684F8F">
        <w:rPr>
          <w:sz w:val="22"/>
          <w:szCs w:val="22"/>
        </w:rPr>
        <w:t xml:space="preserve">д) гражданское право.                                                    </w:t>
      </w:r>
    </w:p>
    <w:p w:rsidR="00EE6C5D" w:rsidRPr="00684F8F" w:rsidRDefault="00EE6C5D" w:rsidP="00EE6C5D">
      <w:pPr>
        <w:ind w:left="300"/>
        <w:rPr>
          <w:b/>
          <w:sz w:val="22"/>
          <w:szCs w:val="22"/>
        </w:rPr>
      </w:pPr>
      <w:r w:rsidRPr="00684F8F">
        <w:rPr>
          <w:b/>
          <w:color w:val="000000"/>
          <w:spacing w:val="-3"/>
          <w:sz w:val="22"/>
          <w:szCs w:val="22"/>
        </w:rPr>
        <w:t xml:space="preserve">1.5. </w:t>
      </w:r>
      <w:r w:rsidRPr="00684F8F">
        <w:rPr>
          <w:b/>
          <w:sz w:val="22"/>
          <w:szCs w:val="22"/>
        </w:rPr>
        <w:t>Выберите термин, который отражает своеобразное сочетание биологических и социальных особенностей человека:</w:t>
      </w:r>
    </w:p>
    <w:p w:rsidR="00EE6C5D" w:rsidRPr="00684F8F" w:rsidRDefault="00EE6C5D" w:rsidP="00EE6C5D">
      <w:pPr>
        <w:rPr>
          <w:sz w:val="22"/>
          <w:szCs w:val="22"/>
        </w:rPr>
      </w:pPr>
      <w:r w:rsidRPr="00684F8F">
        <w:rPr>
          <w:sz w:val="22"/>
          <w:szCs w:val="22"/>
        </w:rPr>
        <w:tab/>
        <w:t>а) индивид;</w:t>
      </w:r>
    </w:p>
    <w:p w:rsidR="00EE6C5D" w:rsidRPr="00684F8F" w:rsidRDefault="00EE6C5D" w:rsidP="00EE6C5D">
      <w:pPr>
        <w:rPr>
          <w:sz w:val="22"/>
          <w:szCs w:val="22"/>
        </w:rPr>
      </w:pPr>
      <w:r w:rsidRPr="00684F8F">
        <w:rPr>
          <w:sz w:val="22"/>
          <w:szCs w:val="22"/>
        </w:rPr>
        <w:tab/>
        <w:t>б) субъект;</w:t>
      </w:r>
    </w:p>
    <w:p w:rsidR="00EE6C5D" w:rsidRPr="00684F8F" w:rsidRDefault="00EE6C5D" w:rsidP="00EE6C5D">
      <w:pPr>
        <w:rPr>
          <w:sz w:val="22"/>
          <w:szCs w:val="22"/>
        </w:rPr>
      </w:pPr>
      <w:r w:rsidRPr="00684F8F">
        <w:rPr>
          <w:sz w:val="22"/>
          <w:szCs w:val="22"/>
        </w:rPr>
        <w:tab/>
        <w:t>в) индивидуальность;</w:t>
      </w:r>
    </w:p>
    <w:p w:rsidR="00EE6C5D" w:rsidRPr="00684F8F" w:rsidRDefault="00EE6C5D" w:rsidP="00EE6C5D">
      <w:pPr>
        <w:ind w:left="360" w:firstLine="348"/>
        <w:jc w:val="both"/>
        <w:rPr>
          <w:sz w:val="22"/>
          <w:szCs w:val="22"/>
        </w:rPr>
      </w:pPr>
      <w:r w:rsidRPr="00684F8F">
        <w:rPr>
          <w:sz w:val="22"/>
          <w:szCs w:val="22"/>
        </w:rPr>
        <w:t xml:space="preserve">г) личность                                                                   </w:t>
      </w:r>
    </w:p>
    <w:p w:rsidR="00EE6C5D" w:rsidRPr="00684F8F" w:rsidRDefault="00EE6C5D" w:rsidP="00EE6C5D">
      <w:pPr>
        <w:rPr>
          <w:b/>
          <w:sz w:val="22"/>
          <w:szCs w:val="22"/>
        </w:rPr>
      </w:pPr>
      <w:r w:rsidRPr="00684F8F">
        <w:rPr>
          <w:b/>
          <w:sz w:val="22"/>
          <w:szCs w:val="22"/>
        </w:rPr>
        <w:t>1.6. Фискальной политикой называется:</w:t>
      </w:r>
    </w:p>
    <w:p w:rsidR="00EE6C5D" w:rsidRPr="00684F8F" w:rsidRDefault="00EE6C5D" w:rsidP="00EE6C5D">
      <w:pPr>
        <w:rPr>
          <w:sz w:val="22"/>
          <w:szCs w:val="22"/>
        </w:rPr>
      </w:pPr>
      <w:r w:rsidRPr="00684F8F">
        <w:rPr>
          <w:sz w:val="22"/>
          <w:szCs w:val="22"/>
        </w:rPr>
        <w:tab/>
        <w:t>а) политика распределения расходов;</w:t>
      </w:r>
    </w:p>
    <w:p w:rsidR="00EE6C5D" w:rsidRPr="00684F8F" w:rsidRDefault="00EE6C5D" w:rsidP="00EE6C5D">
      <w:pPr>
        <w:rPr>
          <w:sz w:val="22"/>
          <w:szCs w:val="22"/>
        </w:rPr>
      </w:pPr>
      <w:r w:rsidRPr="00684F8F">
        <w:rPr>
          <w:sz w:val="22"/>
          <w:szCs w:val="22"/>
        </w:rPr>
        <w:tab/>
        <w:t>б) политика установления налогов с населения;</w:t>
      </w:r>
    </w:p>
    <w:p w:rsidR="00EE6C5D" w:rsidRPr="00684F8F" w:rsidRDefault="00EE6C5D" w:rsidP="00EE6C5D">
      <w:pPr>
        <w:ind w:left="705"/>
        <w:rPr>
          <w:sz w:val="22"/>
          <w:szCs w:val="22"/>
        </w:rPr>
      </w:pPr>
      <w:r w:rsidRPr="00684F8F">
        <w:rPr>
          <w:sz w:val="22"/>
          <w:szCs w:val="22"/>
        </w:rPr>
        <w:tab/>
        <w:t>в) политика регулирования экономики с помощью эмиссии банкнот, изменения учетной ставки и нормы обязательных резервов;</w:t>
      </w:r>
    </w:p>
    <w:p w:rsidR="00EE6C5D" w:rsidRPr="00684F8F" w:rsidRDefault="00EE6C5D" w:rsidP="00EE6C5D">
      <w:pPr>
        <w:ind w:left="708"/>
        <w:rPr>
          <w:sz w:val="22"/>
          <w:szCs w:val="22"/>
        </w:rPr>
      </w:pPr>
      <w:r w:rsidRPr="00684F8F">
        <w:rPr>
          <w:sz w:val="22"/>
          <w:szCs w:val="22"/>
        </w:rPr>
        <w:t xml:space="preserve">г) политика регулирования экономики с помощью изменения государственных расходов и налогообложения                                                                                     </w:t>
      </w:r>
    </w:p>
    <w:p w:rsidR="00EE6C5D" w:rsidRPr="00684F8F" w:rsidRDefault="00EE6C5D" w:rsidP="00EE6C5D">
      <w:pPr>
        <w:rPr>
          <w:b/>
          <w:sz w:val="22"/>
          <w:szCs w:val="22"/>
        </w:rPr>
      </w:pPr>
      <w:r w:rsidRPr="00684F8F">
        <w:rPr>
          <w:b/>
          <w:sz w:val="22"/>
          <w:szCs w:val="22"/>
        </w:rPr>
        <w:t>1.7.</w:t>
      </w:r>
      <w:r w:rsidRPr="00684F8F">
        <w:rPr>
          <w:sz w:val="22"/>
          <w:szCs w:val="22"/>
        </w:rPr>
        <w:t xml:space="preserve"> </w:t>
      </w:r>
      <w:r w:rsidRPr="00684F8F">
        <w:rPr>
          <w:b/>
          <w:sz w:val="22"/>
          <w:szCs w:val="22"/>
        </w:rPr>
        <w:t>Социальное развитие современной России НЕ характеризуется:</w:t>
      </w:r>
    </w:p>
    <w:p w:rsidR="00EE6C5D" w:rsidRPr="00684F8F" w:rsidRDefault="00EE6C5D" w:rsidP="00EE6C5D">
      <w:pPr>
        <w:rPr>
          <w:sz w:val="22"/>
          <w:szCs w:val="22"/>
        </w:rPr>
      </w:pPr>
      <w:r w:rsidRPr="00684F8F">
        <w:rPr>
          <w:sz w:val="22"/>
          <w:szCs w:val="22"/>
        </w:rPr>
        <w:tab/>
        <w:t>а) усложнением социальной структуры;</w:t>
      </w:r>
    </w:p>
    <w:p w:rsidR="00EE6C5D" w:rsidRPr="00684F8F" w:rsidRDefault="00EE6C5D" w:rsidP="00EE6C5D">
      <w:pPr>
        <w:rPr>
          <w:sz w:val="22"/>
          <w:szCs w:val="22"/>
        </w:rPr>
      </w:pPr>
      <w:r w:rsidRPr="00684F8F">
        <w:rPr>
          <w:sz w:val="22"/>
          <w:szCs w:val="22"/>
        </w:rPr>
        <w:tab/>
        <w:t>б) глубокой социальной дифференциацией;</w:t>
      </w:r>
    </w:p>
    <w:p w:rsidR="00EE6C5D" w:rsidRPr="00684F8F" w:rsidRDefault="00EE6C5D" w:rsidP="00EE6C5D">
      <w:pPr>
        <w:rPr>
          <w:sz w:val="22"/>
          <w:szCs w:val="22"/>
        </w:rPr>
      </w:pPr>
      <w:r w:rsidRPr="00684F8F">
        <w:rPr>
          <w:sz w:val="22"/>
          <w:szCs w:val="22"/>
        </w:rPr>
        <w:tab/>
        <w:t>в) стабильностью социальных статусов людей;</w:t>
      </w:r>
    </w:p>
    <w:p w:rsidR="00EE6C5D" w:rsidRPr="00684F8F" w:rsidRDefault="00EE6C5D" w:rsidP="00EE6C5D">
      <w:pPr>
        <w:rPr>
          <w:sz w:val="22"/>
          <w:szCs w:val="22"/>
        </w:rPr>
      </w:pPr>
      <w:r w:rsidRPr="00684F8F">
        <w:rPr>
          <w:sz w:val="22"/>
          <w:szCs w:val="22"/>
        </w:rPr>
        <w:t xml:space="preserve">           г) </w:t>
      </w:r>
      <w:proofErr w:type="spellStart"/>
      <w:r w:rsidRPr="00684F8F">
        <w:rPr>
          <w:sz w:val="22"/>
          <w:szCs w:val="22"/>
        </w:rPr>
        <w:t>маргинализацией</w:t>
      </w:r>
      <w:proofErr w:type="spellEnd"/>
      <w:r w:rsidRPr="00684F8F">
        <w:rPr>
          <w:sz w:val="22"/>
          <w:szCs w:val="22"/>
        </w:rPr>
        <w:t xml:space="preserve"> общества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
        <w:gridCol w:w="1488"/>
        <w:gridCol w:w="1488"/>
        <w:gridCol w:w="1489"/>
        <w:gridCol w:w="1489"/>
        <w:gridCol w:w="1489"/>
        <w:gridCol w:w="1489"/>
      </w:tblGrid>
      <w:tr w:rsidR="00EE6C5D" w:rsidRPr="00BB166D" w:rsidTr="00CD02CA">
        <w:tc>
          <w:tcPr>
            <w:tcW w:w="1488" w:type="dxa"/>
            <w:shd w:val="clear" w:color="auto" w:fill="auto"/>
          </w:tcPr>
          <w:p w:rsidR="00EE6C5D" w:rsidRPr="00BB166D" w:rsidRDefault="00EE6C5D" w:rsidP="00CD02CA">
            <w:pPr>
              <w:jc w:val="center"/>
              <w:rPr>
                <w:b/>
              </w:rPr>
            </w:pPr>
            <w:r w:rsidRPr="00BB166D">
              <w:rPr>
                <w:b/>
                <w:sz w:val="22"/>
                <w:szCs w:val="22"/>
              </w:rPr>
              <w:t>1.1</w:t>
            </w:r>
          </w:p>
        </w:tc>
        <w:tc>
          <w:tcPr>
            <w:tcW w:w="1488" w:type="dxa"/>
            <w:shd w:val="clear" w:color="auto" w:fill="auto"/>
          </w:tcPr>
          <w:p w:rsidR="00EE6C5D" w:rsidRPr="00BB166D" w:rsidRDefault="00EE6C5D" w:rsidP="00CD02CA">
            <w:pPr>
              <w:jc w:val="center"/>
              <w:rPr>
                <w:b/>
              </w:rPr>
            </w:pPr>
            <w:r w:rsidRPr="00BB166D">
              <w:rPr>
                <w:b/>
                <w:sz w:val="22"/>
                <w:szCs w:val="22"/>
              </w:rPr>
              <w:t>1.2</w:t>
            </w:r>
          </w:p>
        </w:tc>
        <w:tc>
          <w:tcPr>
            <w:tcW w:w="1488" w:type="dxa"/>
            <w:shd w:val="clear" w:color="auto" w:fill="auto"/>
          </w:tcPr>
          <w:p w:rsidR="00EE6C5D" w:rsidRPr="00BB166D" w:rsidRDefault="00EE6C5D" w:rsidP="00CD02CA">
            <w:pPr>
              <w:jc w:val="center"/>
              <w:rPr>
                <w:b/>
              </w:rPr>
            </w:pPr>
            <w:r w:rsidRPr="00BB166D">
              <w:rPr>
                <w:b/>
                <w:sz w:val="22"/>
                <w:szCs w:val="22"/>
              </w:rPr>
              <w:t>1.3</w:t>
            </w:r>
          </w:p>
        </w:tc>
        <w:tc>
          <w:tcPr>
            <w:tcW w:w="1489" w:type="dxa"/>
            <w:shd w:val="clear" w:color="auto" w:fill="auto"/>
          </w:tcPr>
          <w:p w:rsidR="00EE6C5D" w:rsidRPr="00BB166D" w:rsidRDefault="00EE6C5D" w:rsidP="00CD02CA">
            <w:pPr>
              <w:jc w:val="center"/>
              <w:rPr>
                <w:b/>
              </w:rPr>
            </w:pPr>
            <w:r w:rsidRPr="00BB166D">
              <w:rPr>
                <w:b/>
                <w:sz w:val="22"/>
                <w:szCs w:val="22"/>
              </w:rPr>
              <w:t>1.4</w:t>
            </w:r>
          </w:p>
        </w:tc>
        <w:tc>
          <w:tcPr>
            <w:tcW w:w="1489" w:type="dxa"/>
            <w:shd w:val="clear" w:color="auto" w:fill="auto"/>
          </w:tcPr>
          <w:p w:rsidR="00EE6C5D" w:rsidRPr="00BB166D" w:rsidRDefault="00EE6C5D" w:rsidP="00CD02CA">
            <w:pPr>
              <w:jc w:val="center"/>
              <w:rPr>
                <w:b/>
              </w:rPr>
            </w:pPr>
            <w:r w:rsidRPr="00BB166D">
              <w:rPr>
                <w:b/>
                <w:sz w:val="22"/>
                <w:szCs w:val="22"/>
              </w:rPr>
              <w:t>1.5</w:t>
            </w:r>
          </w:p>
        </w:tc>
        <w:tc>
          <w:tcPr>
            <w:tcW w:w="1489" w:type="dxa"/>
            <w:shd w:val="clear" w:color="auto" w:fill="auto"/>
          </w:tcPr>
          <w:p w:rsidR="00EE6C5D" w:rsidRPr="00BB166D" w:rsidRDefault="00EE6C5D" w:rsidP="00CD02CA">
            <w:pPr>
              <w:jc w:val="center"/>
              <w:rPr>
                <w:b/>
              </w:rPr>
            </w:pPr>
            <w:r w:rsidRPr="00BB166D">
              <w:rPr>
                <w:b/>
                <w:sz w:val="22"/>
                <w:szCs w:val="22"/>
              </w:rPr>
              <w:t>1.6</w:t>
            </w:r>
          </w:p>
        </w:tc>
        <w:tc>
          <w:tcPr>
            <w:tcW w:w="1489" w:type="dxa"/>
            <w:shd w:val="clear" w:color="auto" w:fill="auto"/>
          </w:tcPr>
          <w:p w:rsidR="00EE6C5D" w:rsidRPr="00BB166D" w:rsidRDefault="00EE6C5D" w:rsidP="00CD02CA">
            <w:pPr>
              <w:jc w:val="center"/>
              <w:rPr>
                <w:b/>
              </w:rPr>
            </w:pPr>
            <w:r w:rsidRPr="00BB166D">
              <w:rPr>
                <w:b/>
                <w:sz w:val="22"/>
                <w:szCs w:val="22"/>
              </w:rPr>
              <w:t>1.7</w:t>
            </w:r>
          </w:p>
        </w:tc>
      </w:tr>
      <w:tr w:rsidR="00EE6C5D" w:rsidRPr="00BB166D" w:rsidTr="00CD02CA">
        <w:tc>
          <w:tcPr>
            <w:tcW w:w="1488" w:type="dxa"/>
            <w:shd w:val="clear" w:color="auto" w:fill="auto"/>
          </w:tcPr>
          <w:p w:rsidR="00EE6C5D" w:rsidRPr="00BB166D" w:rsidRDefault="00EE6C5D" w:rsidP="00CD02CA">
            <w:pPr>
              <w:jc w:val="both"/>
            </w:pPr>
          </w:p>
        </w:tc>
        <w:tc>
          <w:tcPr>
            <w:tcW w:w="1488" w:type="dxa"/>
            <w:shd w:val="clear" w:color="auto" w:fill="auto"/>
          </w:tcPr>
          <w:p w:rsidR="00EE6C5D" w:rsidRPr="00BB166D" w:rsidRDefault="00EE6C5D" w:rsidP="00CD02CA">
            <w:pPr>
              <w:jc w:val="both"/>
            </w:pPr>
          </w:p>
        </w:tc>
        <w:tc>
          <w:tcPr>
            <w:tcW w:w="1488"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r>
    </w:tbl>
    <w:p w:rsidR="00EE6C5D" w:rsidRPr="00684F8F" w:rsidRDefault="00EE6C5D" w:rsidP="00EE6C5D">
      <w:pPr>
        <w:shd w:val="clear" w:color="auto" w:fill="FFFFFF"/>
        <w:tabs>
          <w:tab w:val="left" w:pos="619"/>
        </w:tabs>
        <w:spacing w:line="230" w:lineRule="exact"/>
        <w:ind w:right="10"/>
        <w:rPr>
          <w:b/>
          <w:bCs/>
          <w:spacing w:val="-3"/>
          <w:sz w:val="22"/>
          <w:szCs w:val="22"/>
        </w:rPr>
      </w:pPr>
      <w:r w:rsidRPr="00684F8F">
        <w:rPr>
          <w:b/>
          <w:i/>
          <w:color w:val="000000"/>
          <w:spacing w:val="-6"/>
          <w:sz w:val="22"/>
          <w:szCs w:val="22"/>
        </w:rPr>
        <w:t>По 1 баллу за каждый правильный ответ, всего 7 баллов</w:t>
      </w:r>
    </w:p>
    <w:p w:rsidR="00EE6C5D" w:rsidRDefault="00EE6C5D" w:rsidP="00EE6C5D">
      <w:pPr>
        <w:ind w:left="300"/>
        <w:rPr>
          <w:b/>
          <w:sz w:val="22"/>
          <w:szCs w:val="22"/>
        </w:rPr>
      </w:pPr>
    </w:p>
    <w:p w:rsidR="00EE6C5D" w:rsidRDefault="00EE6C5D" w:rsidP="00EE6C5D">
      <w:pPr>
        <w:ind w:left="300"/>
        <w:rPr>
          <w:b/>
          <w:sz w:val="22"/>
          <w:szCs w:val="22"/>
        </w:rPr>
      </w:pPr>
    </w:p>
    <w:p w:rsidR="00EE6C5D" w:rsidRDefault="00EE6C5D" w:rsidP="00EE6C5D">
      <w:pPr>
        <w:ind w:left="300"/>
        <w:rPr>
          <w:b/>
          <w:sz w:val="22"/>
          <w:szCs w:val="22"/>
        </w:rPr>
      </w:pPr>
    </w:p>
    <w:p w:rsidR="00EE6C5D" w:rsidRDefault="00EE6C5D" w:rsidP="00EE6C5D">
      <w:pPr>
        <w:ind w:left="300"/>
        <w:rPr>
          <w:b/>
          <w:sz w:val="22"/>
          <w:szCs w:val="22"/>
        </w:rPr>
      </w:pPr>
    </w:p>
    <w:p w:rsidR="00EE6C5D" w:rsidRPr="00684F8F" w:rsidRDefault="00EE6C5D" w:rsidP="00EE6C5D">
      <w:pPr>
        <w:ind w:left="300"/>
        <w:rPr>
          <w:b/>
          <w:sz w:val="22"/>
          <w:szCs w:val="22"/>
        </w:rPr>
      </w:pPr>
      <w:r w:rsidRPr="00684F8F">
        <w:rPr>
          <w:b/>
          <w:sz w:val="22"/>
          <w:szCs w:val="22"/>
        </w:rPr>
        <w:t>2. Установите верность или ложность утверждений («ДА» или «НЕТ») и занесите ответы таблицу:</w:t>
      </w:r>
    </w:p>
    <w:p w:rsidR="00EE6C5D" w:rsidRPr="00684F8F" w:rsidRDefault="00EE6C5D" w:rsidP="00EE6C5D">
      <w:pPr>
        <w:ind w:left="708"/>
        <w:jc w:val="both"/>
        <w:rPr>
          <w:sz w:val="22"/>
          <w:szCs w:val="22"/>
        </w:rPr>
      </w:pPr>
      <w:r w:rsidRPr="00684F8F">
        <w:rPr>
          <w:b/>
          <w:sz w:val="22"/>
          <w:szCs w:val="22"/>
        </w:rPr>
        <w:lastRenderedPageBreak/>
        <w:t>2.1.</w:t>
      </w:r>
      <w:r w:rsidRPr="00684F8F">
        <w:rPr>
          <w:sz w:val="22"/>
          <w:szCs w:val="22"/>
        </w:rPr>
        <w:t xml:space="preserve"> Престиж- уважение к занимаемому человеком социальному положению, сложившееся в общественном мнении.</w:t>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p>
    <w:p w:rsidR="00EE6C5D" w:rsidRPr="00684F8F" w:rsidRDefault="00EE6C5D" w:rsidP="00EE6C5D">
      <w:pPr>
        <w:ind w:left="708"/>
        <w:jc w:val="both"/>
        <w:rPr>
          <w:sz w:val="22"/>
          <w:szCs w:val="22"/>
        </w:rPr>
      </w:pPr>
      <w:r w:rsidRPr="00684F8F">
        <w:rPr>
          <w:b/>
          <w:sz w:val="22"/>
          <w:szCs w:val="22"/>
        </w:rPr>
        <w:t>2.2.</w:t>
      </w:r>
      <w:r w:rsidRPr="00684F8F">
        <w:rPr>
          <w:sz w:val="22"/>
          <w:szCs w:val="22"/>
        </w:rPr>
        <w:t xml:space="preserve"> Для расчетов уровня жизни по стране используется показатель ВНП в расчете на душу трудоспособного населения </w:t>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p>
    <w:p w:rsidR="00EE6C5D" w:rsidRPr="00684F8F" w:rsidRDefault="00EE6C5D" w:rsidP="00EE6C5D">
      <w:pPr>
        <w:ind w:left="708"/>
        <w:jc w:val="both"/>
        <w:rPr>
          <w:sz w:val="22"/>
          <w:szCs w:val="22"/>
        </w:rPr>
      </w:pPr>
      <w:r w:rsidRPr="00684F8F">
        <w:rPr>
          <w:b/>
          <w:sz w:val="22"/>
          <w:szCs w:val="22"/>
        </w:rPr>
        <w:t>2.3.</w:t>
      </w:r>
      <w:r w:rsidRPr="00684F8F">
        <w:rPr>
          <w:sz w:val="22"/>
          <w:szCs w:val="22"/>
        </w:rPr>
        <w:t xml:space="preserve"> Приоритет интересов государства над интересами человека – обязательный признак гражданского общества</w:t>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p>
    <w:p w:rsidR="00EE6C5D" w:rsidRPr="00684F8F" w:rsidRDefault="00EE6C5D" w:rsidP="00EE6C5D">
      <w:pPr>
        <w:ind w:firstLine="708"/>
        <w:jc w:val="both"/>
        <w:rPr>
          <w:sz w:val="22"/>
          <w:szCs w:val="22"/>
        </w:rPr>
      </w:pPr>
      <w:r w:rsidRPr="00684F8F">
        <w:rPr>
          <w:b/>
          <w:sz w:val="22"/>
          <w:szCs w:val="22"/>
        </w:rPr>
        <w:t>2.4.</w:t>
      </w:r>
      <w:r w:rsidRPr="00684F8F">
        <w:rPr>
          <w:sz w:val="22"/>
          <w:szCs w:val="22"/>
        </w:rPr>
        <w:t xml:space="preserve"> Переход от «общества досуга» к «трудовому обществу» - общемировая тенденция.</w:t>
      </w:r>
    </w:p>
    <w:p w:rsidR="00EE6C5D" w:rsidRPr="00684F8F" w:rsidRDefault="00EE6C5D" w:rsidP="00EE6C5D">
      <w:pPr>
        <w:ind w:left="708"/>
        <w:jc w:val="both"/>
        <w:rPr>
          <w:sz w:val="22"/>
          <w:szCs w:val="22"/>
        </w:rPr>
      </w:pPr>
      <w:r w:rsidRPr="00684F8F">
        <w:rPr>
          <w:b/>
          <w:sz w:val="22"/>
          <w:szCs w:val="22"/>
        </w:rPr>
        <w:t>2.5.</w:t>
      </w:r>
      <w:r w:rsidRPr="00684F8F">
        <w:rPr>
          <w:sz w:val="22"/>
          <w:szCs w:val="22"/>
        </w:rPr>
        <w:t xml:space="preserve"> Религия есть одна из свойственных культуре форм приспособления человека к окружающему миру, удовлетворения его духовных потребностей.</w:t>
      </w:r>
      <w:r w:rsidRPr="00684F8F">
        <w:rPr>
          <w:sz w:val="22"/>
          <w:szCs w:val="22"/>
        </w:rPr>
        <w:tab/>
      </w:r>
      <w:r w:rsidRPr="00684F8F">
        <w:rPr>
          <w:sz w:val="22"/>
          <w:szCs w:val="22"/>
        </w:rPr>
        <w:tab/>
      </w:r>
      <w:r w:rsidRPr="00684F8F">
        <w:rPr>
          <w:sz w:val="22"/>
          <w:szCs w:val="22"/>
        </w:rPr>
        <w:tab/>
      </w:r>
    </w:p>
    <w:p w:rsidR="00EE6C5D" w:rsidRPr="00684F8F" w:rsidRDefault="00EE6C5D" w:rsidP="00EE6C5D">
      <w:pPr>
        <w:ind w:firstLine="708"/>
        <w:jc w:val="both"/>
        <w:rPr>
          <w:sz w:val="22"/>
          <w:szCs w:val="22"/>
        </w:rPr>
      </w:pPr>
      <w:r w:rsidRPr="00684F8F">
        <w:rPr>
          <w:b/>
          <w:sz w:val="22"/>
          <w:szCs w:val="22"/>
        </w:rPr>
        <w:t>2.6.</w:t>
      </w:r>
      <w:r w:rsidRPr="00684F8F">
        <w:rPr>
          <w:sz w:val="22"/>
          <w:szCs w:val="22"/>
        </w:rPr>
        <w:t xml:space="preserve"> Новаторские предложения могут быть проявлениями </w:t>
      </w:r>
      <w:proofErr w:type="spellStart"/>
      <w:r w:rsidRPr="00684F8F">
        <w:rPr>
          <w:sz w:val="22"/>
          <w:szCs w:val="22"/>
        </w:rPr>
        <w:t>девиантного</w:t>
      </w:r>
      <w:proofErr w:type="spellEnd"/>
      <w:r w:rsidRPr="00684F8F">
        <w:rPr>
          <w:sz w:val="22"/>
          <w:szCs w:val="22"/>
        </w:rPr>
        <w:t xml:space="preserve"> поведения. </w:t>
      </w:r>
    </w:p>
    <w:p w:rsidR="00EE6C5D" w:rsidRPr="00684F8F" w:rsidRDefault="00EE6C5D" w:rsidP="00EE6C5D">
      <w:pPr>
        <w:ind w:left="708"/>
        <w:jc w:val="both"/>
        <w:rPr>
          <w:sz w:val="22"/>
          <w:szCs w:val="22"/>
        </w:rPr>
      </w:pPr>
      <w:r w:rsidRPr="00684F8F">
        <w:rPr>
          <w:b/>
          <w:sz w:val="22"/>
          <w:szCs w:val="22"/>
        </w:rPr>
        <w:t>2.7.</w:t>
      </w:r>
      <w:r w:rsidRPr="00684F8F">
        <w:rPr>
          <w:sz w:val="22"/>
          <w:szCs w:val="22"/>
        </w:rPr>
        <w:t xml:space="preserve"> Обобщенные итоги достижений человеческого познания являются основой обыденного мировоззрения человека.</w:t>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r w:rsidRPr="00684F8F">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
        <w:gridCol w:w="1488"/>
        <w:gridCol w:w="1488"/>
        <w:gridCol w:w="1489"/>
        <w:gridCol w:w="1489"/>
        <w:gridCol w:w="1489"/>
        <w:gridCol w:w="1489"/>
      </w:tblGrid>
      <w:tr w:rsidR="00EE6C5D" w:rsidRPr="00BB166D" w:rsidTr="00CD02CA">
        <w:tc>
          <w:tcPr>
            <w:tcW w:w="1488" w:type="dxa"/>
            <w:shd w:val="clear" w:color="auto" w:fill="auto"/>
          </w:tcPr>
          <w:p w:rsidR="00EE6C5D" w:rsidRPr="00BB166D" w:rsidRDefault="00EE6C5D" w:rsidP="00CD02CA">
            <w:pPr>
              <w:jc w:val="center"/>
              <w:rPr>
                <w:b/>
              </w:rPr>
            </w:pPr>
            <w:r w:rsidRPr="00BB166D">
              <w:rPr>
                <w:b/>
                <w:sz w:val="22"/>
                <w:szCs w:val="22"/>
              </w:rPr>
              <w:t>2.1</w:t>
            </w:r>
          </w:p>
        </w:tc>
        <w:tc>
          <w:tcPr>
            <w:tcW w:w="1488" w:type="dxa"/>
            <w:shd w:val="clear" w:color="auto" w:fill="auto"/>
          </w:tcPr>
          <w:p w:rsidR="00EE6C5D" w:rsidRPr="00BB166D" w:rsidRDefault="00EE6C5D" w:rsidP="00CD02CA">
            <w:pPr>
              <w:jc w:val="center"/>
              <w:rPr>
                <w:b/>
              </w:rPr>
            </w:pPr>
            <w:r w:rsidRPr="00BB166D">
              <w:rPr>
                <w:b/>
                <w:sz w:val="22"/>
                <w:szCs w:val="22"/>
              </w:rPr>
              <w:t>2.2</w:t>
            </w:r>
          </w:p>
        </w:tc>
        <w:tc>
          <w:tcPr>
            <w:tcW w:w="1488" w:type="dxa"/>
            <w:shd w:val="clear" w:color="auto" w:fill="auto"/>
          </w:tcPr>
          <w:p w:rsidR="00EE6C5D" w:rsidRPr="00BB166D" w:rsidRDefault="00EE6C5D" w:rsidP="00CD02CA">
            <w:pPr>
              <w:jc w:val="center"/>
              <w:rPr>
                <w:b/>
              </w:rPr>
            </w:pPr>
            <w:r w:rsidRPr="00BB166D">
              <w:rPr>
                <w:b/>
                <w:sz w:val="22"/>
                <w:szCs w:val="22"/>
              </w:rPr>
              <w:t>2.3</w:t>
            </w:r>
          </w:p>
        </w:tc>
        <w:tc>
          <w:tcPr>
            <w:tcW w:w="1489" w:type="dxa"/>
            <w:shd w:val="clear" w:color="auto" w:fill="auto"/>
          </w:tcPr>
          <w:p w:rsidR="00EE6C5D" w:rsidRPr="00BB166D" w:rsidRDefault="00EE6C5D" w:rsidP="00CD02CA">
            <w:pPr>
              <w:jc w:val="center"/>
              <w:rPr>
                <w:b/>
              </w:rPr>
            </w:pPr>
            <w:r w:rsidRPr="00BB166D">
              <w:rPr>
                <w:b/>
                <w:sz w:val="22"/>
                <w:szCs w:val="22"/>
              </w:rPr>
              <w:t>2.4</w:t>
            </w:r>
          </w:p>
        </w:tc>
        <w:tc>
          <w:tcPr>
            <w:tcW w:w="1489" w:type="dxa"/>
            <w:shd w:val="clear" w:color="auto" w:fill="auto"/>
          </w:tcPr>
          <w:p w:rsidR="00EE6C5D" w:rsidRPr="00BB166D" w:rsidRDefault="00EE6C5D" w:rsidP="00CD02CA">
            <w:pPr>
              <w:jc w:val="center"/>
              <w:rPr>
                <w:b/>
              </w:rPr>
            </w:pPr>
            <w:r w:rsidRPr="00BB166D">
              <w:rPr>
                <w:b/>
                <w:sz w:val="22"/>
                <w:szCs w:val="22"/>
              </w:rPr>
              <w:t>2.5</w:t>
            </w:r>
          </w:p>
        </w:tc>
        <w:tc>
          <w:tcPr>
            <w:tcW w:w="1489" w:type="dxa"/>
            <w:shd w:val="clear" w:color="auto" w:fill="auto"/>
          </w:tcPr>
          <w:p w:rsidR="00EE6C5D" w:rsidRPr="00BB166D" w:rsidRDefault="00EE6C5D" w:rsidP="00CD02CA">
            <w:pPr>
              <w:jc w:val="center"/>
              <w:rPr>
                <w:b/>
              </w:rPr>
            </w:pPr>
            <w:r w:rsidRPr="00BB166D">
              <w:rPr>
                <w:b/>
                <w:sz w:val="22"/>
                <w:szCs w:val="22"/>
              </w:rPr>
              <w:t>2.6</w:t>
            </w:r>
          </w:p>
        </w:tc>
        <w:tc>
          <w:tcPr>
            <w:tcW w:w="1489" w:type="dxa"/>
            <w:shd w:val="clear" w:color="auto" w:fill="auto"/>
          </w:tcPr>
          <w:p w:rsidR="00EE6C5D" w:rsidRPr="00BB166D" w:rsidRDefault="00EE6C5D" w:rsidP="00CD02CA">
            <w:pPr>
              <w:jc w:val="center"/>
              <w:rPr>
                <w:b/>
              </w:rPr>
            </w:pPr>
            <w:r w:rsidRPr="00BB166D">
              <w:rPr>
                <w:b/>
                <w:sz w:val="22"/>
                <w:szCs w:val="22"/>
              </w:rPr>
              <w:t>2.7</w:t>
            </w:r>
          </w:p>
        </w:tc>
      </w:tr>
      <w:tr w:rsidR="00EE6C5D" w:rsidRPr="00BB166D" w:rsidTr="00CD02CA">
        <w:tc>
          <w:tcPr>
            <w:tcW w:w="1488" w:type="dxa"/>
            <w:shd w:val="clear" w:color="auto" w:fill="auto"/>
          </w:tcPr>
          <w:p w:rsidR="00EE6C5D" w:rsidRPr="00BB166D" w:rsidRDefault="00EE6C5D" w:rsidP="00CD02CA">
            <w:pPr>
              <w:jc w:val="both"/>
            </w:pPr>
          </w:p>
        </w:tc>
        <w:tc>
          <w:tcPr>
            <w:tcW w:w="1488" w:type="dxa"/>
            <w:shd w:val="clear" w:color="auto" w:fill="auto"/>
          </w:tcPr>
          <w:p w:rsidR="00EE6C5D" w:rsidRPr="00BB166D" w:rsidRDefault="00EE6C5D" w:rsidP="00CD02CA">
            <w:pPr>
              <w:jc w:val="both"/>
            </w:pPr>
          </w:p>
        </w:tc>
        <w:tc>
          <w:tcPr>
            <w:tcW w:w="1488"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c>
          <w:tcPr>
            <w:tcW w:w="1489" w:type="dxa"/>
            <w:shd w:val="clear" w:color="auto" w:fill="auto"/>
          </w:tcPr>
          <w:p w:rsidR="00EE6C5D" w:rsidRPr="00BB166D" w:rsidRDefault="00EE6C5D" w:rsidP="00CD02CA">
            <w:pPr>
              <w:jc w:val="both"/>
            </w:pPr>
          </w:p>
        </w:tc>
      </w:tr>
    </w:tbl>
    <w:p w:rsidR="00EE6C5D" w:rsidRPr="00165C88" w:rsidRDefault="00EE6C5D" w:rsidP="00165C88">
      <w:pPr>
        <w:shd w:val="clear" w:color="auto" w:fill="FFFFFF"/>
        <w:tabs>
          <w:tab w:val="left" w:pos="619"/>
        </w:tabs>
        <w:spacing w:line="230" w:lineRule="exact"/>
        <w:ind w:right="10"/>
        <w:rPr>
          <w:b/>
          <w:bCs/>
          <w:spacing w:val="-3"/>
          <w:sz w:val="22"/>
          <w:szCs w:val="22"/>
        </w:rPr>
      </w:pPr>
      <w:r w:rsidRPr="00684F8F">
        <w:rPr>
          <w:b/>
          <w:i/>
          <w:color w:val="000000"/>
          <w:spacing w:val="-6"/>
          <w:sz w:val="22"/>
          <w:szCs w:val="22"/>
        </w:rPr>
        <w:t>По 1 баллу за каждый правильный ответ, всего 7 баллов</w:t>
      </w:r>
    </w:p>
    <w:p w:rsidR="00EE6C5D" w:rsidRPr="00684F8F" w:rsidRDefault="00EE6C5D" w:rsidP="00EE6C5D">
      <w:pPr>
        <w:ind w:left="300"/>
        <w:jc w:val="both"/>
        <w:rPr>
          <w:b/>
          <w:sz w:val="22"/>
          <w:szCs w:val="22"/>
        </w:rPr>
      </w:pPr>
      <w:r w:rsidRPr="00684F8F">
        <w:rPr>
          <w:b/>
          <w:sz w:val="22"/>
          <w:szCs w:val="22"/>
        </w:rPr>
        <w:t>3. По какому принципу образованы ряды? Дайте КРАТКИЙ ответ.</w:t>
      </w:r>
    </w:p>
    <w:p w:rsidR="00EE6C5D" w:rsidRPr="00684F8F" w:rsidRDefault="00EE6C5D" w:rsidP="00EE6C5D">
      <w:pPr>
        <w:jc w:val="both"/>
        <w:rPr>
          <w:sz w:val="22"/>
          <w:szCs w:val="22"/>
        </w:rPr>
      </w:pPr>
      <w:r w:rsidRPr="00684F8F">
        <w:rPr>
          <w:b/>
          <w:sz w:val="22"/>
          <w:szCs w:val="22"/>
        </w:rPr>
        <w:t xml:space="preserve">                3.1.</w:t>
      </w:r>
      <w:r w:rsidRPr="00684F8F">
        <w:rPr>
          <w:sz w:val="22"/>
          <w:szCs w:val="22"/>
        </w:rPr>
        <w:t xml:space="preserve"> Индуизм, синтоизм, конфуцианство, иудаизм.</w:t>
      </w:r>
    </w:p>
    <w:p w:rsidR="00EE6C5D" w:rsidRPr="00684F8F" w:rsidRDefault="00EE6C5D" w:rsidP="00EE6C5D">
      <w:pPr>
        <w:jc w:val="both"/>
        <w:rPr>
          <w:sz w:val="22"/>
          <w:szCs w:val="22"/>
        </w:rPr>
      </w:pPr>
      <w:r w:rsidRPr="00684F8F">
        <w:rPr>
          <w:sz w:val="22"/>
          <w:szCs w:val="22"/>
        </w:rPr>
        <w:t>___________________________________________________________________</w:t>
      </w:r>
      <w:r>
        <w:rPr>
          <w:sz w:val="22"/>
          <w:szCs w:val="22"/>
        </w:rPr>
        <w:t>_______</w:t>
      </w:r>
      <w:r w:rsidRPr="00684F8F">
        <w:rPr>
          <w:sz w:val="22"/>
          <w:szCs w:val="22"/>
        </w:rPr>
        <w:t>__________________</w:t>
      </w:r>
    </w:p>
    <w:p w:rsidR="00EE6C5D" w:rsidRPr="00684F8F" w:rsidRDefault="00EE6C5D" w:rsidP="00EE6C5D">
      <w:pPr>
        <w:ind w:left="708"/>
        <w:jc w:val="both"/>
        <w:rPr>
          <w:sz w:val="22"/>
          <w:szCs w:val="22"/>
        </w:rPr>
      </w:pPr>
      <w:r w:rsidRPr="00684F8F">
        <w:rPr>
          <w:b/>
          <w:sz w:val="22"/>
          <w:szCs w:val="22"/>
        </w:rPr>
        <w:t xml:space="preserve">    3.2.</w:t>
      </w:r>
      <w:r w:rsidRPr="00684F8F">
        <w:rPr>
          <w:sz w:val="22"/>
          <w:szCs w:val="22"/>
        </w:rPr>
        <w:t xml:space="preserve"> Принятие новой конституции государства, выборы мэра города, проведение митинга с требованием осуществления государственных реформ.</w:t>
      </w:r>
    </w:p>
    <w:p w:rsidR="00EE6C5D" w:rsidRDefault="00EE6C5D" w:rsidP="00EE6C5D">
      <w:pPr>
        <w:jc w:val="both"/>
        <w:rPr>
          <w:sz w:val="22"/>
          <w:szCs w:val="22"/>
        </w:rPr>
      </w:pPr>
      <w:r w:rsidRPr="00684F8F">
        <w:rPr>
          <w:sz w:val="22"/>
          <w:szCs w:val="22"/>
        </w:rPr>
        <w:t>______________________________________________________________________</w:t>
      </w:r>
      <w:r>
        <w:rPr>
          <w:sz w:val="22"/>
          <w:szCs w:val="22"/>
        </w:rPr>
        <w:t>_______</w:t>
      </w:r>
      <w:r w:rsidRPr="00684F8F">
        <w:rPr>
          <w:sz w:val="22"/>
          <w:szCs w:val="22"/>
        </w:rPr>
        <w:t>_______________</w:t>
      </w:r>
    </w:p>
    <w:p w:rsidR="00EE6C5D" w:rsidRPr="00684F8F" w:rsidRDefault="00EE6C5D" w:rsidP="00EE6C5D">
      <w:pPr>
        <w:jc w:val="both"/>
        <w:rPr>
          <w:sz w:val="22"/>
          <w:szCs w:val="22"/>
        </w:rPr>
      </w:pPr>
      <w:r w:rsidRPr="00684F8F">
        <w:rPr>
          <w:b/>
          <w:i/>
          <w:color w:val="000000"/>
          <w:spacing w:val="-6"/>
          <w:sz w:val="22"/>
          <w:szCs w:val="22"/>
        </w:rPr>
        <w:t>По 2 балла за каждый правильный ответ, всего 4 балла</w:t>
      </w:r>
    </w:p>
    <w:p w:rsidR="00EE6C5D" w:rsidRPr="00684F8F" w:rsidRDefault="00EE6C5D" w:rsidP="00EE6C5D">
      <w:pPr>
        <w:ind w:left="300"/>
        <w:jc w:val="both"/>
        <w:rPr>
          <w:b/>
          <w:sz w:val="22"/>
          <w:szCs w:val="22"/>
        </w:rPr>
      </w:pPr>
      <w:r w:rsidRPr="00684F8F">
        <w:rPr>
          <w:b/>
          <w:sz w:val="22"/>
          <w:szCs w:val="22"/>
        </w:rPr>
        <w:t>4. Что является лишним в ряду? Дайте КРАТКОЕ пояснение.</w:t>
      </w:r>
    </w:p>
    <w:p w:rsidR="00EE6C5D" w:rsidRPr="00684F8F" w:rsidRDefault="00EE6C5D" w:rsidP="00EE6C5D">
      <w:pPr>
        <w:jc w:val="both"/>
        <w:rPr>
          <w:sz w:val="22"/>
          <w:szCs w:val="22"/>
        </w:rPr>
      </w:pPr>
      <w:r w:rsidRPr="00684F8F">
        <w:rPr>
          <w:b/>
          <w:sz w:val="22"/>
          <w:szCs w:val="22"/>
        </w:rPr>
        <w:t xml:space="preserve">             4.1</w:t>
      </w:r>
      <w:r w:rsidRPr="00684F8F">
        <w:rPr>
          <w:sz w:val="22"/>
          <w:szCs w:val="22"/>
        </w:rPr>
        <w:t>. Дыхание, питание, общение, движение,  воспроизводство рода.</w:t>
      </w:r>
    </w:p>
    <w:p w:rsidR="00EE6C5D" w:rsidRPr="00684F8F" w:rsidRDefault="00EE6C5D" w:rsidP="00EE6C5D">
      <w:pPr>
        <w:spacing w:line="360" w:lineRule="auto"/>
        <w:ind w:left="709"/>
        <w:jc w:val="both"/>
        <w:rPr>
          <w:sz w:val="22"/>
          <w:szCs w:val="22"/>
        </w:rPr>
      </w:pPr>
      <w:r w:rsidRPr="00684F8F">
        <w:rPr>
          <w:sz w:val="22"/>
          <w:szCs w:val="22"/>
        </w:rPr>
        <w:t>______________________________________________________________________________________</w:t>
      </w:r>
    </w:p>
    <w:p w:rsidR="00EE6C5D" w:rsidRPr="00684F8F" w:rsidRDefault="00EE6C5D" w:rsidP="00EE6C5D">
      <w:pPr>
        <w:ind w:left="708"/>
        <w:jc w:val="both"/>
        <w:rPr>
          <w:sz w:val="22"/>
          <w:szCs w:val="22"/>
        </w:rPr>
      </w:pPr>
      <w:r w:rsidRPr="00684F8F">
        <w:rPr>
          <w:b/>
          <w:sz w:val="22"/>
          <w:szCs w:val="22"/>
        </w:rPr>
        <w:t xml:space="preserve">  4.2.</w:t>
      </w:r>
      <w:r w:rsidRPr="00684F8F">
        <w:rPr>
          <w:sz w:val="22"/>
          <w:szCs w:val="22"/>
        </w:rPr>
        <w:t xml:space="preserve"> Вексель, облигация, деньги, акция, приватизационный чек</w:t>
      </w:r>
    </w:p>
    <w:p w:rsidR="00EE6C5D" w:rsidRPr="00684F8F" w:rsidRDefault="00EE6C5D" w:rsidP="00EE6C5D">
      <w:pPr>
        <w:spacing w:line="360" w:lineRule="auto"/>
        <w:ind w:left="709"/>
        <w:jc w:val="both"/>
        <w:rPr>
          <w:b/>
          <w:sz w:val="22"/>
          <w:szCs w:val="22"/>
        </w:rPr>
      </w:pPr>
      <w:r w:rsidRPr="00684F8F">
        <w:rPr>
          <w:sz w:val="22"/>
          <w:szCs w:val="22"/>
        </w:rPr>
        <w:t>_________________________________________________________________________</w:t>
      </w:r>
      <w:r>
        <w:rPr>
          <w:sz w:val="22"/>
          <w:szCs w:val="22"/>
        </w:rPr>
        <w:t>_____________</w:t>
      </w:r>
    </w:p>
    <w:p w:rsidR="00EE6C5D" w:rsidRDefault="00EE6C5D" w:rsidP="00165C88">
      <w:pPr>
        <w:rPr>
          <w:b/>
          <w:sz w:val="22"/>
          <w:szCs w:val="22"/>
        </w:rPr>
      </w:pPr>
      <w:r w:rsidRPr="00684F8F">
        <w:rPr>
          <w:b/>
          <w:i/>
          <w:sz w:val="22"/>
          <w:szCs w:val="22"/>
        </w:rPr>
        <w:t>По 1 баллу за указанное лишнее понятие и до 2 баллов за объяснение, всего 6 баллов.</w:t>
      </w:r>
    </w:p>
    <w:p w:rsidR="00EE6C5D" w:rsidRPr="00684F8F" w:rsidRDefault="00EE6C5D" w:rsidP="00EE6C5D">
      <w:pPr>
        <w:jc w:val="both"/>
        <w:rPr>
          <w:b/>
          <w:sz w:val="22"/>
          <w:szCs w:val="22"/>
        </w:rPr>
      </w:pPr>
      <w:r>
        <w:rPr>
          <w:b/>
          <w:sz w:val="22"/>
          <w:szCs w:val="22"/>
        </w:rPr>
        <w:t>5</w:t>
      </w:r>
      <w:r w:rsidRPr="00684F8F">
        <w:rPr>
          <w:b/>
          <w:sz w:val="22"/>
          <w:szCs w:val="22"/>
        </w:rPr>
        <w:t>. Соотнесите  исторический  тип общества с фрагментами, его характеризующими.</w:t>
      </w:r>
    </w:p>
    <w:p w:rsidR="00EE6C5D" w:rsidRPr="00684F8F" w:rsidRDefault="00EE6C5D" w:rsidP="00EE6C5D">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6"/>
        <w:gridCol w:w="8374"/>
      </w:tblGrid>
      <w:tr w:rsidR="00EE6C5D" w:rsidRPr="00684F8F" w:rsidTr="00165C88">
        <w:tc>
          <w:tcPr>
            <w:tcW w:w="1809" w:type="dxa"/>
          </w:tcPr>
          <w:p w:rsidR="00EE6C5D" w:rsidRPr="00684F8F" w:rsidRDefault="00EE6C5D" w:rsidP="00CD02CA">
            <w:pPr>
              <w:jc w:val="center"/>
              <w:rPr>
                <w:b/>
              </w:rPr>
            </w:pPr>
            <w:r w:rsidRPr="00684F8F">
              <w:rPr>
                <w:b/>
                <w:sz w:val="22"/>
                <w:szCs w:val="22"/>
              </w:rPr>
              <w:t>Типы обществ</w:t>
            </w:r>
          </w:p>
        </w:tc>
        <w:tc>
          <w:tcPr>
            <w:tcW w:w="8559" w:type="dxa"/>
          </w:tcPr>
          <w:p w:rsidR="00EE6C5D" w:rsidRPr="00684F8F" w:rsidRDefault="00EE6C5D" w:rsidP="00CD02CA">
            <w:pPr>
              <w:jc w:val="center"/>
              <w:rPr>
                <w:b/>
              </w:rPr>
            </w:pPr>
            <w:r w:rsidRPr="00684F8F">
              <w:rPr>
                <w:b/>
                <w:sz w:val="22"/>
                <w:szCs w:val="22"/>
              </w:rPr>
              <w:t>Текстовые фрагменты</w:t>
            </w:r>
          </w:p>
        </w:tc>
      </w:tr>
      <w:tr w:rsidR="00EE6C5D" w:rsidRPr="00684F8F" w:rsidTr="00165C88">
        <w:trPr>
          <w:trHeight w:val="529"/>
        </w:trPr>
        <w:tc>
          <w:tcPr>
            <w:tcW w:w="1809" w:type="dxa"/>
          </w:tcPr>
          <w:p w:rsidR="00EE6C5D" w:rsidRPr="00684F8F" w:rsidRDefault="00EE6C5D" w:rsidP="00CD02CA"/>
          <w:p w:rsidR="00EE6C5D" w:rsidRPr="00684F8F" w:rsidRDefault="00EE6C5D" w:rsidP="00CD02CA">
            <w:r w:rsidRPr="00684F8F">
              <w:rPr>
                <w:b/>
                <w:sz w:val="22"/>
                <w:szCs w:val="22"/>
              </w:rPr>
              <w:t>1</w:t>
            </w:r>
            <w:r w:rsidRPr="00684F8F">
              <w:rPr>
                <w:sz w:val="22"/>
                <w:szCs w:val="22"/>
              </w:rPr>
              <w:t>.  Аграрное общество</w:t>
            </w:r>
          </w:p>
          <w:p w:rsidR="00EE6C5D" w:rsidRPr="00684F8F" w:rsidRDefault="00EE6C5D" w:rsidP="00CD02CA">
            <w:pPr>
              <w:rPr>
                <w:b/>
              </w:rPr>
            </w:pPr>
          </w:p>
          <w:p w:rsidR="00EE6C5D" w:rsidRPr="00684F8F" w:rsidRDefault="00EE6C5D" w:rsidP="00CD02CA">
            <w:r w:rsidRPr="00684F8F">
              <w:rPr>
                <w:b/>
                <w:sz w:val="22"/>
                <w:szCs w:val="22"/>
              </w:rPr>
              <w:t>2</w:t>
            </w:r>
            <w:r w:rsidRPr="00684F8F">
              <w:rPr>
                <w:sz w:val="22"/>
                <w:szCs w:val="22"/>
              </w:rPr>
              <w:t>. Индустриальное общество</w:t>
            </w:r>
          </w:p>
          <w:p w:rsidR="00EE6C5D" w:rsidRPr="00684F8F" w:rsidRDefault="00EE6C5D" w:rsidP="00CD02CA">
            <w:pPr>
              <w:rPr>
                <w:b/>
              </w:rPr>
            </w:pPr>
          </w:p>
          <w:p w:rsidR="00EE6C5D" w:rsidRPr="00684F8F" w:rsidRDefault="00EE6C5D" w:rsidP="00CD02CA">
            <w:r w:rsidRPr="00684F8F">
              <w:rPr>
                <w:b/>
                <w:sz w:val="22"/>
                <w:szCs w:val="22"/>
              </w:rPr>
              <w:t>3.</w:t>
            </w:r>
            <w:r w:rsidRPr="00684F8F">
              <w:rPr>
                <w:sz w:val="22"/>
                <w:szCs w:val="22"/>
              </w:rPr>
              <w:t>Информационное общество</w:t>
            </w:r>
          </w:p>
        </w:tc>
        <w:tc>
          <w:tcPr>
            <w:tcW w:w="8559" w:type="dxa"/>
          </w:tcPr>
          <w:p w:rsidR="00EE6C5D" w:rsidRPr="00684F8F" w:rsidRDefault="00EE6C5D" w:rsidP="00CD02CA">
            <w:pPr>
              <w:jc w:val="both"/>
            </w:pPr>
            <w:r w:rsidRPr="00684F8F">
              <w:rPr>
                <w:b/>
                <w:sz w:val="22"/>
                <w:szCs w:val="22"/>
              </w:rPr>
              <w:t>А</w:t>
            </w:r>
            <w:r w:rsidRPr="00684F8F">
              <w:rPr>
                <w:sz w:val="22"/>
                <w:szCs w:val="22"/>
              </w:rPr>
              <w:t>. «Выборы через Интернет могут стать реальностью»,- сообщает  информационное агентство Росбалт</w:t>
            </w:r>
          </w:p>
          <w:p w:rsidR="00EE6C5D" w:rsidRPr="00684F8F" w:rsidRDefault="00EE6C5D" w:rsidP="00CD02CA">
            <w:pPr>
              <w:jc w:val="both"/>
            </w:pPr>
            <w:r w:rsidRPr="00684F8F">
              <w:rPr>
                <w:b/>
                <w:sz w:val="22"/>
                <w:szCs w:val="22"/>
              </w:rPr>
              <w:t>Б</w:t>
            </w:r>
            <w:r w:rsidRPr="00684F8F">
              <w:rPr>
                <w:sz w:val="22"/>
                <w:szCs w:val="22"/>
              </w:rPr>
              <w:t xml:space="preserve">. По высказыванию всероссийского старосты М.И. Калинина - Морозовская стачка «…это первая стачка, которая приобрела политический оттенок, первая стачка, которая послужила зеркалом, где рабочие увидели тот способ, тот метод, ту дорогу, по которой они могут идти, чтобы улучшить свое положение».  </w:t>
            </w:r>
          </w:p>
          <w:p w:rsidR="00EE6C5D" w:rsidRPr="00684F8F" w:rsidRDefault="00EE6C5D" w:rsidP="00CD02CA">
            <w:pPr>
              <w:jc w:val="both"/>
            </w:pPr>
            <w:r w:rsidRPr="00684F8F">
              <w:rPr>
                <w:b/>
                <w:sz w:val="22"/>
                <w:szCs w:val="22"/>
              </w:rPr>
              <w:t>В</w:t>
            </w:r>
            <w:r w:rsidRPr="00684F8F">
              <w:rPr>
                <w:sz w:val="22"/>
                <w:szCs w:val="22"/>
              </w:rPr>
              <w:t>. WEBMONEY ДЛЯ ВАС:</w:t>
            </w:r>
          </w:p>
          <w:p w:rsidR="00EE6C5D" w:rsidRPr="00684F8F" w:rsidRDefault="00EE6C5D" w:rsidP="00CD02CA">
            <w:pPr>
              <w:jc w:val="both"/>
            </w:pPr>
            <w:r w:rsidRPr="00684F8F">
              <w:rPr>
                <w:sz w:val="22"/>
                <w:szCs w:val="22"/>
              </w:rPr>
              <w:t>- Экономия времени и денежных средств.</w:t>
            </w:r>
          </w:p>
          <w:p w:rsidR="00EE6C5D" w:rsidRPr="00684F8F" w:rsidRDefault="00EE6C5D" w:rsidP="00CD02CA">
            <w:pPr>
              <w:jc w:val="both"/>
            </w:pPr>
            <w:r w:rsidRPr="00684F8F">
              <w:rPr>
                <w:sz w:val="22"/>
                <w:szCs w:val="22"/>
              </w:rPr>
              <w:t>- Возможность совершения покупок и оплаты услуг через Интернет, не выходя из дома в любое время суток по всему Миру из любой точки планеты Земля.</w:t>
            </w:r>
          </w:p>
          <w:p w:rsidR="00EE6C5D" w:rsidRPr="00684F8F" w:rsidRDefault="00EE6C5D" w:rsidP="00CD02CA">
            <w:pPr>
              <w:jc w:val="both"/>
              <w:rPr>
                <w:color w:val="000000"/>
              </w:rPr>
            </w:pPr>
            <w:r w:rsidRPr="00684F8F">
              <w:rPr>
                <w:b/>
                <w:sz w:val="22"/>
                <w:szCs w:val="22"/>
              </w:rPr>
              <w:t>Г</w:t>
            </w:r>
            <w:r w:rsidRPr="00684F8F">
              <w:rPr>
                <w:sz w:val="22"/>
                <w:szCs w:val="22"/>
              </w:rPr>
              <w:t xml:space="preserve">. </w:t>
            </w:r>
            <w:r w:rsidRPr="00684F8F">
              <w:rPr>
                <w:color w:val="000000"/>
                <w:sz w:val="22"/>
                <w:szCs w:val="22"/>
              </w:rPr>
              <w:t>Эти племена, славяне и анты считают, что один только бог, творец молний, явля</w:t>
            </w:r>
            <w:r w:rsidRPr="00684F8F">
              <w:rPr>
                <w:color w:val="000000"/>
                <w:sz w:val="22"/>
                <w:szCs w:val="22"/>
              </w:rPr>
              <w:softHyphen/>
              <w:t>ется владыкой над всеми. Они почитают реки и нимф и всякие другие божества, приносят жертвы всем им и при помощи этих же</w:t>
            </w:r>
            <w:proofErr w:type="gramStart"/>
            <w:r w:rsidRPr="00684F8F">
              <w:rPr>
                <w:color w:val="000000"/>
                <w:sz w:val="22"/>
                <w:szCs w:val="22"/>
              </w:rPr>
              <w:t>ртв пр</w:t>
            </w:r>
            <w:proofErr w:type="gramEnd"/>
            <w:r w:rsidRPr="00684F8F">
              <w:rPr>
                <w:color w:val="000000"/>
                <w:sz w:val="22"/>
                <w:szCs w:val="22"/>
              </w:rPr>
              <w:t>оизводят и гадания.</w:t>
            </w:r>
          </w:p>
          <w:p w:rsidR="00EE6C5D" w:rsidRPr="00684F8F" w:rsidRDefault="00EE6C5D" w:rsidP="00CD02CA">
            <w:pPr>
              <w:jc w:val="both"/>
            </w:pPr>
            <w:r w:rsidRPr="00684F8F">
              <w:rPr>
                <w:b/>
                <w:sz w:val="22"/>
                <w:szCs w:val="22"/>
              </w:rPr>
              <w:t>Д</w:t>
            </w:r>
            <w:r w:rsidRPr="00684F8F">
              <w:rPr>
                <w:sz w:val="22"/>
                <w:szCs w:val="22"/>
              </w:rPr>
              <w:t>. Чрезмерные капиталовложения в тяжелую промышленность подорвали финансовую систему страны. Нехватка средств заставила государство прибегнуть к принудительным внутренним займам. В течение многих лет граждане СССР «подписывались на заем» в размере одн</w:t>
            </w:r>
            <w:proofErr w:type="gramStart"/>
            <w:r w:rsidRPr="00684F8F">
              <w:rPr>
                <w:sz w:val="22"/>
                <w:szCs w:val="22"/>
              </w:rPr>
              <w:t>о-</w:t>
            </w:r>
            <w:proofErr w:type="gramEnd"/>
            <w:r w:rsidRPr="00684F8F">
              <w:rPr>
                <w:sz w:val="22"/>
                <w:szCs w:val="22"/>
              </w:rPr>
              <w:t xml:space="preserve">  двухнедельного заработка.</w:t>
            </w:r>
          </w:p>
          <w:p w:rsidR="00EE6C5D" w:rsidRPr="00684F8F" w:rsidRDefault="00EE6C5D" w:rsidP="00CD02CA">
            <w:pPr>
              <w:jc w:val="both"/>
            </w:pPr>
            <w:r w:rsidRPr="00684F8F">
              <w:rPr>
                <w:b/>
                <w:sz w:val="22"/>
                <w:szCs w:val="22"/>
              </w:rPr>
              <w:t>Е</w:t>
            </w:r>
            <w:r w:rsidRPr="00684F8F">
              <w:rPr>
                <w:sz w:val="22"/>
                <w:szCs w:val="22"/>
              </w:rPr>
              <w:t xml:space="preserve">. А рыцари без ссор и беззлобно проводят остаток дня, соревнуясь между собой. Кто берет верх в той игре, которою развлекался, того Артур награждает каким-либо щедрым подарком. По истечении трёх первых дней этих празднеств, созываются все, кого он </w:t>
            </w:r>
            <w:proofErr w:type="gramStart"/>
            <w:r w:rsidRPr="00684F8F">
              <w:rPr>
                <w:sz w:val="22"/>
                <w:szCs w:val="22"/>
              </w:rPr>
              <w:t>возвысил</w:t>
            </w:r>
            <w:proofErr w:type="gramEnd"/>
            <w:r w:rsidRPr="00684F8F">
              <w:rPr>
                <w:sz w:val="22"/>
                <w:szCs w:val="22"/>
              </w:rPr>
              <w:t xml:space="preserve"> и кто ему подчинен, и он жалует их всевозможными милостями.</w:t>
            </w:r>
          </w:p>
          <w:p w:rsidR="00EE6C5D" w:rsidRPr="00684F8F" w:rsidRDefault="00EE6C5D" w:rsidP="00CD02CA">
            <w:pPr>
              <w:jc w:val="both"/>
              <w:rPr>
                <w:b/>
              </w:rPr>
            </w:pPr>
            <w:r w:rsidRPr="00684F8F">
              <w:rPr>
                <w:b/>
                <w:sz w:val="22"/>
                <w:szCs w:val="22"/>
              </w:rPr>
              <w:t>Ж</w:t>
            </w:r>
            <w:r w:rsidRPr="00684F8F">
              <w:rPr>
                <w:sz w:val="22"/>
                <w:szCs w:val="22"/>
              </w:rPr>
              <w:t>.</w:t>
            </w:r>
            <w:r w:rsidRPr="00684F8F">
              <w:rPr>
                <w:b/>
                <w:sz w:val="22"/>
                <w:szCs w:val="22"/>
              </w:rPr>
              <w:t xml:space="preserve"> </w:t>
            </w:r>
            <w:r w:rsidRPr="00684F8F">
              <w:rPr>
                <w:sz w:val="22"/>
                <w:szCs w:val="22"/>
              </w:rPr>
              <w:t>Наука является важнейшим социальным институтом, глубоко проникающим во все сферы общественной жизни; наука становится массовым видом деятельности.</w:t>
            </w:r>
            <w:r w:rsidRPr="00684F8F">
              <w:rPr>
                <w:b/>
                <w:sz w:val="22"/>
                <w:szCs w:val="22"/>
              </w:rPr>
              <w:t xml:space="preserve"> </w:t>
            </w:r>
          </w:p>
          <w:p w:rsidR="00EE6C5D" w:rsidRPr="00684F8F" w:rsidRDefault="00EE6C5D" w:rsidP="00CD02CA">
            <w:pPr>
              <w:jc w:val="both"/>
            </w:pPr>
            <w:r w:rsidRPr="00684F8F">
              <w:rPr>
                <w:b/>
                <w:sz w:val="22"/>
                <w:szCs w:val="22"/>
              </w:rPr>
              <w:t xml:space="preserve">З. </w:t>
            </w:r>
            <w:r w:rsidRPr="00684F8F">
              <w:rPr>
                <w:sz w:val="22"/>
                <w:szCs w:val="22"/>
              </w:rPr>
              <w:t xml:space="preserve">«Люди больше не связаны между собой кастами, корпорациями или родами и потому весьма сильно склоняются к тому, чтобы заниматься исключительно своими интересами и впасть в индивидуализм» </w:t>
            </w:r>
          </w:p>
          <w:p w:rsidR="00EE6C5D" w:rsidRPr="00684F8F" w:rsidRDefault="00EE6C5D" w:rsidP="00CD02CA">
            <w:pPr>
              <w:jc w:val="both"/>
            </w:pPr>
            <w:r w:rsidRPr="00684F8F">
              <w:rPr>
                <w:sz w:val="22"/>
                <w:szCs w:val="22"/>
              </w:rPr>
              <w:t>(</w:t>
            </w:r>
            <w:proofErr w:type="spellStart"/>
            <w:r w:rsidRPr="00684F8F">
              <w:rPr>
                <w:sz w:val="22"/>
                <w:szCs w:val="22"/>
              </w:rPr>
              <w:t>А.де</w:t>
            </w:r>
            <w:proofErr w:type="spellEnd"/>
            <w:r w:rsidRPr="00684F8F">
              <w:rPr>
                <w:sz w:val="22"/>
                <w:szCs w:val="22"/>
              </w:rPr>
              <w:t xml:space="preserve"> </w:t>
            </w:r>
            <w:proofErr w:type="spellStart"/>
            <w:r w:rsidRPr="00684F8F">
              <w:rPr>
                <w:sz w:val="22"/>
                <w:szCs w:val="22"/>
              </w:rPr>
              <w:t>Токвиль</w:t>
            </w:r>
            <w:proofErr w:type="spellEnd"/>
            <w:r w:rsidRPr="00684F8F">
              <w:rPr>
                <w:sz w:val="22"/>
                <w:szCs w:val="22"/>
              </w:rPr>
              <w:t>)</w:t>
            </w:r>
          </w:p>
        </w:tc>
      </w:tr>
    </w:tbl>
    <w:p w:rsidR="00EE6C5D" w:rsidRPr="00684F8F" w:rsidRDefault="00EE6C5D" w:rsidP="00EE6C5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9"/>
        <w:gridCol w:w="3459"/>
        <w:gridCol w:w="3460"/>
      </w:tblGrid>
      <w:tr w:rsidR="00EE6C5D" w:rsidRPr="00684F8F" w:rsidTr="00CD02CA">
        <w:trPr>
          <w:trHeight w:val="282"/>
        </w:trPr>
        <w:tc>
          <w:tcPr>
            <w:tcW w:w="3459" w:type="dxa"/>
          </w:tcPr>
          <w:p w:rsidR="00EE6C5D" w:rsidRPr="00684F8F" w:rsidRDefault="00EE6C5D" w:rsidP="00CD02CA">
            <w:r w:rsidRPr="00684F8F">
              <w:rPr>
                <w:sz w:val="22"/>
                <w:szCs w:val="22"/>
              </w:rPr>
              <w:t xml:space="preserve">                       1</w:t>
            </w:r>
          </w:p>
        </w:tc>
        <w:tc>
          <w:tcPr>
            <w:tcW w:w="3459" w:type="dxa"/>
          </w:tcPr>
          <w:p w:rsidR="00EE6C5D" w:rsidRPr="00684F8F" w:rsidRDefault="00EE6C5D" w:rsidP="00CD02CA">
            <w:r w:rsidRPr="00684F8F">
              <w:rPr>
                <w:sz w:val="22"/>
                <w:szCs w:val="22"/>
              </w:rPr>
              <w:t xml:space="preserve">                         2</w:t>
            </w:r>
          </w:p>
        </w:tc>
        <w:tc>
          <w:tcPr>
            <w:tcW w:w="3460" w:type="dxa"/>
          </w:tcPr>
          <w:p w:rsidR="00EE6C5D" w:rsidRPr="00684F8F" w:rsidRDefault="00EE6C5D" w:rsidP="00CD02CA">
            <w:r w:rsidRPr="00684F8F">
              <w:rPr>
                <w:sz w:val="22"/>
                <w:szCs w:val="22"/>
              </w:rPr>
              <w:t xml:space="preserve">                        3</w:t>
            </w:r>
          </w:p>
        </w:tc>
      </w:tr>
      <w:tr w:rsidR="00EE6C5D" w:rsidRPr="00684F8F" w:rsidTr="00CD02CA">
        <w:trPr>
          <w:trHeight w:val="298"/>
        </w:trPr>
        <w:tc>
          <w:tcPr>
            <w:tcW w:w="3459" w:type="dxa"/>
          </w:tcPr>
          <w:p w:rsidR="00EE6C5D" w:rsidRPr="00684F8F" w:rsidRDefault="00EE6C5D" w:rsidP="00CD02CA"/>
        </w:tc>
        <w:tc>
          <w:tcPr>
            <w:tcW w:w="3459" w:type="dxa"/>
          </w:tcPr>
          <w:p w:rsidR="00EE6C5D" w:rsidRPr="00684F8F" w:rsidRDefault="00EE6C5D" w:rsidP="00CD02CA"/>
        </w:tc>
        <w:tc>
          <w:tcPr>
            <w:tcW w:w="3460" w:type="dxa"/>
          </w:tcPr>
          <w:p w:rsidR="00EE6C5D" w:rsidRPr="00684F8F" w:rsidRDefault="00EE6C5D" w:rsidP="00CD02CA"/>
        </w:tc>
      </w:tr>
    </w:tbl>
    <w:p w:rsidR="00165C88" w:rsidRDefault="00165C88" w:rsidP="00EE6C5D">
      <w:pPr>
        <w:rPr>
          <w:b/>
          <w:i/>
          <w:color w:val="000000"/>
          <w:sz w:val="22"/>
          <w:szCs w:val="22"/>
        </w:rPr>
      </w:pPr>
    </w:p>
    <w:p w:rsidR="00EE6C5D" w:rsidRPr="00684F8F" w:rsidRDefault="00EE6C5D" w:rsidP="00EE6C5D">
      <w:pPr>
        <w:rPr>
          <w:b/>
          <w:i/>
          <w:color w:val="000000"/>
          <w:sz w:val="22"/>
          <w:szCs w:val="22"/>
        </w:rPr>
      </w:pPr>
      <w:r w:rsidRPr="00684F8F">
        <w:rPr>
          <w:b/>
          <w:i/>
          <w:color w:val="000000"/>
          <w:sz w:val="22"/>
          <w:szCs w:val="22"/>
        </w:rPr>
        <w:t>По 1 баллу за каждое верное соотнесение, всего 8 баллов.</w:t>
      </w:r>
    </w:p>
    <w:p w:rsidR="00EE6C5D" w:rsidRPr="00684F8F" w:rsidRDefault="00EE6C5D" w:rsidP="00EE6C5D">
      <w:pPr>
        <w:jc w:val="both"/>
        <w:rPr>
          <w:b/>
          <w:sz w:val="22"/>
          <w:szCs w:val="22"/>
        </w:rPr>
      </w:pPr>
      <w:r>
        <w:rPr>
          <w:b/>
          <w:sz w:val="22"/>
          <w:szCs w:val="22"/>
        </w:rPr>
        <w:t>6</w:t>
      </w:r>
      <w:r w:rsidRPr="00684F8F">
        <w:rPr>
          <w:b/>
          <w:sz w:val="22"/>
          <w:szCs w:val="22"/>
        </w:rPr>
        <w:t>. Проанализируйте с точки зрения действующего законодательства, данные ситуации:</w:t>
      </w:r>
    </w:p>
    <w:p w:rsidR="00EE6C5D" w:rsidRPr="00684F8F" w:rsidRDefault="00EE6C5D" w:rsidP="00EE6C5D">
      <w:pPr>
        <w:rPr>
          <w:sz w:val="22"/>
          <w:szCs w:val="22"/>
        </w:rPr>
      </w:pPr>
      <w:r>
        <w:rPr>
          <w:b/>
          <w:sz w:val="22"/>
          <w:szCs w:val="22"/>
        </w:rPr>
        <w:t xml:space="preserve">        6</w:t>
      </w:r>
      <w:r w:rsidRPr="00684F8F">
        <w:rPr>
          <w:b/>
          <w:sz w:val="22"/>
          <w:szCs w:val="22"/>
        </w:rPr>
        <w:t>.1.</w:t>
      </w:r>
      <w:r w:rsidRPr="00684F8F">
        <w:rPr>
          <w:sz w:val="22"/>
          <w:szCs w:val="22"/>
        </w:rPr>
        <w:t xml:space="preserve">  В детскую поликлинику одного из районов Брянска подбросили маленького мальчика. Кто является его родителями и где они, установить так и не удалось. </w:t>
      </w:r>
    </w:p>
    <w:p w:rsidR="00EE6C5D" w:rsidRPr="00684F8F" w:rsidRDefault="00EE6C5D" w:rsidP="00EE6C5D">
      <w:pPr>
        <w:rPr>
          <w:b/>
          <w:sz w:val="22"/>
          <w:szCs w:val="22"/>
        </w:rPr>
      </w:pPr>
      <w:r w:rsidRPr="00684F8F">
        <w:rPr>
          <w:b/>
          <w:sz w:val="22"/>
          <w:szCs w:val="22"/>
        </w:rPr>
        <w:t>Гражданином какого государства будет являться мальчик? Свой ответ обоснуйте.</w:t>
      </w:r>
    </w:p>
    <w:p w:rsidR="00EE6C5D" w:rsidRPr="00684F8F" w:rsidRDefault="00EE6C5D" w:rsidP="00EE6C5D">
      <w:pPr>
        <w:spacing w:line="360" w:lineRule="auto"/>
        <w:rPr>
          <w:sz w:val="22"/>
          <w:szCs w:val="22"/>
        </w:rPr>
      </w:pPr>
      <w:r w:rsidRPr="00684F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rPr>
        <w:t>_____________________</w:t>
      </w:r>
    </w:p>
    <w:p w:rsidR="00EE6C5D" w:rsidRPr="00684F8F" w:rsidRDefault="00EE6C5D" w:rsidP="00EE6C5D">
      <w:pPr>
        <w:jc w:val="both"/>
        <w:rPr>
          <w:sz w:val="22"/>
          <w:szCs w:val="22"/>
        </w:rPr>
      </w:pPr>
      <w:r>
        <w:rPr>
          <w:b/>
          <w:sz w:val="22"/>
          <w:szCs w:val="22"/>
        </w:rPr>
        <w:t xml:space="preserve">         6</w:t>
      </w:r>
      <w:r w:rsidRPr="00684F8F">
        <w:rPr>
          <w:b/>
          <w:sz w:val="22"/>
          <w:szCs w:val="22"/>
        </w:rPr>
        <w:t xml:space="preserve">.2. </w:t>
      </w:r>
      <w:r w:rsidRPr="00684F8F">
        <w:rPr>
          <w:sz w:val="22"/>
          <w:szCs w:val="22"/>
        </w:rPr>
        <w:t>17-летний Константин Волков устроился на предприятие «Сфера». Он заключил трудовой договор, куда с его согласия было включено условие об испытательном сроке продолжительностью 3 месяца. По окончании трех месяцев испытательного срока Волкова уволили, признав неудовлетворительными результаты испытания.</w:t>
      </w:r>
    </w:p>
    <w:p w:rsidR="00EE6C5D" w:rsidRPr="00684F8F" w:rsidRDefault="00EE6C5D" w:rsidP="00EE6C5D">
      <w:pPr>
        <w:rPr>
          <w:b/>
          <w:sz w:val="22"/>
          <w:szCs w:val="22"/>
        </w:rPr>
      </w:pPr>
      <w:r w:rsidRPr="00684F8F">
        <w:rPr>
          <w:b/>
          <w:sz w:val="22"/>
          <w:szCs w:val="22"/>
        </w:rPr>
        <w:t>Правомерно ли увольнение Волкова? Свое мнение обоснуйте.</w:t>
      </w:r>
    </w:p>
    <w:p w:rsidR="00EE6C5D" w:rsidRPr="00684F8F" w:rsidRDefault="00EE6C5D" w:rsidP="00EE6C5D">
      <w:pPr>
        <w:spacing w:line="360" w:lineRule="auto"/>
        <w:rPr>
          <w:b/>
          <w:sz w:val="22"/>
          <w:szCs w:val="22"/>
        </w:rPr>
      </w:pPr>
      <w:r w:rsidRPr="00684F8F">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w:t>
      </w:r>
      <w:r>
        <w:rPr>
          <w:b/>
          <w:sz w:val="22"/>
          <w:szCs w:val="22"/>
        </w:rPr>
        <w:t>_____________________</w:t>
      </w:r>
      <w:r w:rsidRPr="00684F8F">
        <w:rPr>
          <w:b/>
          <w:sz w:val="22"/>
          <w:szCs w:val="22"/>
        </w:rPr>
        <w:t>___</w:t>
      </w:r>
    </w:p>
    <w:p w:rsidR="00EE6C5D" w:rsidRPr="00684F8F" w:rsidRDefault="00EE6C5D" w:rsidP="00EE6C5D">
      <w:pPr>
        <w:rPr>
          <w:b/>
          <w:sz w:val="22"/>
          <w:szCs w:val="22"/>
        </w:rPr>
      </w:pPr>
      <w:r w:rsidRPr="00684F8F">
        <w:rPr>
          <w:b/>
          <w:i/>
          <w:sz w:val="22"/>
          <w:szCs w:val="22"/>
        </w:rPr>
        <w:t>По 1 баллу за верный ответ и до 2 баллов за обоснование, всего 6 баллов.</w:t>
      </w:r>
    </w:p>
    <w:p w:rsidR="00EE6C5D" w:rsidRPr="00684F8F" w:rsidRDefault="00EE6C5D" w:rsidP="00EE6C5D">
      <w:pPr>
        <w:ind w:left="300"/>
        <w:jc w:val="both"/>
        <w:rPr>
          <w:b/>
          <w:sz w:val="22"/>
          <w:szCs w:val="22"/>
        </w:rPr>
      </w:pPr>
    </w:p>
    <w:p w:rsidR="00EE6C5D" w:rsidRPr="00684F8F" w:rsidRDefault="00EE6C5D" w:rsidP="00EE6C5D">
      <w:pPr>
        <w:jc w:val="both"/>
        <w:rPr>
          <w:b/>
          <w:sz w:val="22"/>
          <w:szCs w:val="22"/>
        </w:rPr>
      </w:pPr>
      <w:r>
        <w:rPr>
          <w:b/>
          <w:sz w:val="22"/>
          <w:szCs w:val="22"/>
        </w:rPr>
        <w:t>7</w:t>
      </w:r>
      <w:r w:rsidRPr="00684F8F">
        <w:rPr>
          <w:b/>
          <w:sz w:val="22"/>
          <w:szCs w:val="22"/>
        </w:rPr>
        <w:t>. Вставьте вместо пропусков порядковые номера соответствующих слов из приведенного списка. Слова в списке даны в именительном падеже, единственном числе. Обратите внимание: в списке слов больше, чем пропусков в тексте!</w:t>
      </w:r>
    </w:p>
    <w:p w:rsidR="00EE6C5D" w:rsidRPr="00684F8F" w:rsidRDefault="00EE6C5D" w:rsidP="00EE6C5D">
      <w:pPr>
        <w:jc w:val="both"/>
        <w:rPr>
          <w:sz w:val="22"/>
          <w:szCs w:val="22"/>
        </w:rPr>
      </w:pPr>
    </w:p>
    <w:p w:rsidR="00EE6C5D" w:rsidRPr="00684F8F" w:rsidRDefault="00EE6C5D" w:rsidP="00EE6C5D">
      <w:pPr>
        <w:jc w:val="both"/>
        <w:rPr>
          <w:sz w:val="22"/>
          <w:szCs w:val="22"/>
        </w:rPr>
      </w:pPr>
      <w:r w:rsidRPr="00684F8F">
        <w:rPr>
          <w:sz w:val="22"/>
          <w:szCs w:val="22"/>
        </w:rPr>
        <w:t xml:space="preserve">Большое распространение в ___ получила классификация, выделяющая в зависимости от оснований и условий приобретения _________ членства _____ и ___ партии. Первые отличаются тем, что они формируются вокруг группы политических ___, а основой их строения является комитет активистов. Они формируются обычно ____ на базе различных ___ фракций, объединений партийной бюрократии. Такие партии обычно активизируют свою деятельность только во время ___. Другие партии представляют собой централизованные, хорошо дисциплинированные организации. Большое значение в них придается ___ единству членов партии. Такие партии чаще всего формируются ____, на основе профсоюзных и иных ___ движений, отражающих интересы различных социальных ___. </w:t>
      </w:r>
    </w:p>
    <w:p w:rsidR="00EE6C5D" w:rsidRPr="00684F8F" w:rsidRDefault="00EE6C5D" w:rsidP="00EE6C5D">
      <w:pPr>
        <w:jc w:val="both"/>
        <w:rPr>
          <w:sz w:val="22"/>
          <w:szCs w:val="22"/>
        </w:rPr>
      </w:pPr>
    </w:p>
    <w:p w:rsidR="00EE6C5D" w:rsidRPr="00684F8F" w:rsidRDefault="00EE6C5D" w:rsidP="00EE6C5D">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EE6C5D" w:rsidRPr="00684F8F" w:rsidTr="00CD02CA">
        <w:tc>
          <w:tcPr>
            <w:tcW w:w="3190" w:type="dxa"/>
          </w:tcPr>
          <w:p w:rsidR="00EE6C5D" w:rsidRPr="00684F8F" w:rsidRDefault="00EE6C5D" w:rsidP="00CD02CA">
            <w:pPr>
              <w:jc w:val="both"/>
            </w:pPr>
            <w:r w:rsidRPr="00684F8F">
              <w:rPr>
                <w:sz w:val="22"/>
                <w:szCs w:val="22"/>
              </w:rPr>
              <w:t>1) «снизу»</w:t>
            </w:r>
          </w:p>
        </w:tc>
        <w:tc>
          <w:tcPr>
            <w:tcW w:w="3190" w:type="dxa"/>
          </w:tcPr>
          <w:p w:rsidR="00EE6C5D" w:rsidRPr="00684F8F" w:rsidRDefault="00EE6C5D" w:rsidP="00CD02CA">
            <w:pPr>
              <w:jc w:val="both"/>
            </w:pPr>
            <w:r w:rsidRPr="00684F8F">
              <w:rPr>
                <w:sz w:val="22"/>
                <w:szCs w:val="22"/>
              </w:rPr>
              <w:t>7) массовый</w:t>
            </w:r>
          </w:p>
        </w:tc>
        <w:tc>
          <w:tcPr>
            <w:tcW w:w="3191" w:type="dxa"/>
          </w:tcPr>
          <w:p w:rsidR="00EE6C5D" w:rsidRPr="00684F8F" w:rsidRDefault="00EE6C5D" w:rsidP="00CD02CA">
            <w:pPr>
              <w:jc w:val="both"/>
            </w:pPr>
            <w:r w:rsidRPr="00684F8F">
              <w:rPr>
                <w:sz w:val="22"/>
                <w:szCs w:val="22"/>
              </w:rPr>
              <w:t>13) партийный</w:t>
            </w:r>
          </w:p>
        </w:tc>
      </w:tr>
      <w:tr w:rsidR="00EE6C5D" w:rsidRPr="00684F8F" w:rsidTr="00CD02CA">
        <w:tc>
          <w:tcPr>
            <w:tcW w:w="3190" w:type="dxa"/>
          </w:tcPr>
          <w:p w:rsidR="00EE6C5D" w:rsidRPr="00684F8F" w:rsidRDefault="00EE6C5D" w:rsidP="00CD02CA">
            <w:pPr>
              <w:jc w:val="both"/>
            </w:pPr>
            <w:r w:rsidRPr="00684F8F">
              <w:rPr>
                <w:sz w:val="22"/>
                <w:szCs w:val="22"/>
              </w:rPr>
              <w:t xml:space="preserve">2) общественный </w:t>
            </w:r>
          </w:p>
        </w:tc>
        <w:tc>
          <w:tcPr>
            <w:tcW w:w="3190" w:type="dxa"/>
          </w:tcPr>
          <w:p w:rsidR="00EE6C5D" w:rsidRPr="00684F8F" w:rsidRDefault="00EE6C5D" w:rsidP="00CD02CA">
            <w:pPr>
              <w:jc w:val="both"/>
            </w:pPr>
            <w:r w:rsidRPr="00684F8F">
              <w:rPr>
                <w:sz w:val="22"/>
                <w:szCs w:val="22"/>
              </w:rPr>
              <w:t>8) импичмент</w:t>
            </w:r>
          </w:p>
        </w:tc>
        <w:tc>
          <w:tcPr>
            <w:tcW w:w="3191" w:type="dxa"/>
          </w:tcPr>
          <w:p w:rsidR="00EE6C5D" w:rsidRPr="00684F8F" w:rsidRDefault="00EE6C5D" w:rsidP="00CD02CA">
            <w:pPr>
              <w:jc w:val="both"/>
            </w:pPr>
            <w:r w:rsidRPr="00684F8F">
              <w:rPr>
                <w:sz w:val="22"/>
                <w:szCs w:val="22"/>
              </w:rPr>
              <w:t>14) парламентский</w:t>
            </w:r>
          </w:p>
        </w:tc>
      </w:tr>
      <w:tr w:rsidR="00EE6C5D" w:rsidRPr="00684F8F" w:rsidTr="00CD02CA">
        <w:tc>
          <w:tcPr>
            <w:tcW w:w="3190" w:type="dxa"/>
          </w:tcPr>
          <w:p w:rsidR="00EE6C5D" w:rsidRPr="00684F8F" w:rsidRDefault="00EE6C5D" w:rsidP="00CD02CA">
            <w:pPr>
              <w:jc w:val="both"/>
            </w:pPr>
            <w:r w:rsidRPr="00684F8F">
              <w:rPr>
                <w:sz w:val="22"/>
                <w:szCs w:val="22"/>
              </w:rPr>
              <w:t>3) фактор</w:t>
            </w:r>
          </w:p>
        </w:tc>
        <w:tc>
          <w:tcPr>
            <w:tcW w:w="3190" w:type="dxa"/>
          </w:tcPr>
          <w:p w:rsidR="00EE6C5D" w:rsidRPr="00684F8F" w:rsidRDefault="00EE6C5D" w:rsidP="00CD02CA">
            <w:pPr>
              <w:jc w:val="both"/>
            </w:pPr>
            <w:r w:rsidRPr="00684F8F">
              <w:rPr>
                <w:sz w:val="22"/>
                <w:szCs w:val="22"/>
              </w:rPr>
              <w:t>9) политология</w:t>
            </w:r>
          </w:p>
        </w:tc>
        <w:tc>
          <w:tcPr>
            <w:tcW w:w="3191" w:type="dxa"/>
          </w:tcPr>
          <w:p w:rsidR="00EE6C5D" w:rsidRPr="00684F8F" w:rsidRDefault="00EE6C5D" w:rsidP="00CD02CA">
            <w:pPr>
              <w:jc w:val="both"/>
            </w:pPr>
            <w:r w:rsidRPr="00684F8F">
              <w:rPr>
                <w:sz w:val="22"/>
                <w:szCs w:val="22"/>
              </w:rPr>
              <w:t>15) консенсус</w:t>
            </w:r>
          </w:p>
        </w:tc>
      </w:tr>
      <w:tr w:rsidR="00EE6C5D" w:rsidRPr="00684F8F" w:rsidTr="00CD02CA">
        <w:tc>
          <w:tcPr>
            <w:tcW w:w="3190" w:type="dxa"/>
          </w:tcPr>
          <w:p w:rsidR="00EE6C5D" w:rsidRPr="00684F8F" w:rsidRDefault="00EE6C5D" w:rsidP="00CD02CA">
            <w:pPr>
              <w:jc w:val="both"/>
            </w:pPr>
            <w:r w:rsidRPr="00684F8F">
              <w:rPr>
                <w:sz w:val="22"/>
                <w:szCs w:val="22"/>
              </w:rPr>
              <w:t>4) избирательный</w:t>
            </w:r>
          </w:p>
        </w:tc>
        <w:tc>
          <w:tcPr>
            <w:tcW w:w="3190" w:type="dxa"/>
          </w:tcPr>
          <w:p w:rsidR="00EE6C5D" w:rsidRPr="00684F8F" w:rsidRDefault="00EE6C5D" w:rsidP="00CD02CA">
            <w:pPr>
              <w:jc w:val="both"/>
            </w:pPr>
            <w:r w:rsidRPr="00684F8F">
              <w:rPr>
                <w:sz w:val="22"/>
                <w:szCs w:val="22"/>
              </w:rPr>
              <w:t>10) группа</w:t>
            </w:r>
          </w:p>
        </w:tc>
        <w:tc>
          <w:tcPr>
            <w:tcW w:w="3191" w:type="dxa"/>
          </w:tcPr>
          <w:p w:rsidR="00EE6C5D" w:rsidRPr="00684F8F" w:rsidRDefault="00EE6C5D" w:rsidP="00CD02CA">
            <w:pPr>
              <w:jc w:val="both"/>
            </w:pPr>
            <w:r w:rsidRPr="00684F8F">
              <w:rPr>
                <w:sz w:val="22"/>
                <w:szCs w:val="22"/>
              </w:rPr>
              <w:t>16) идеологический</w:t>
            </w:r>
          </w:p>
        </w:tc>
      </w:tr>
      <w:tr w:rsidR="00EE6C5D" w:rsidRPr="00684F8F" w:rsidTr="00CD02CA">
        <w:tc>
          <w:tcPr>
            <w:tcW w:w="3190" w:type="dxa"/>
          </w:tcPr>
          <w:p w:rsidR="00EE6C5D" w:rsidRPr="00684F8F" w:rsidRDefault="00EE6C5D" w:rsidP="00CD02CA">
            <w:pPr>
              <w:jc w:val="both"/>
            </w:pPr>
            <w:r w:rsidRPr="00684F8F">
              <w:rPr>
                <w:sz w:val="22"/>
                <w:szCs w:val="22"/>
              </w:rPr>
              <w:t>5) национальный</w:t>
            </w:r>
          </w:p>
        </w:tc>
        <w:tc>
          <w:tcPr>
            <w:tcW w:w="3190" w:type="dxa"/>
          </w:tcPr>
          <w:p w:rsidR="00EE6C5D" w:rsidRPr="00684F8F" w:rsidRDefault="00EE6C5D" w:rsidP="00CD02CA">
            <w:pPr>
              <w:jc w:val="both"/>
            </w:pPr>
            <w:r w:rsidRPr="00684F8F">
              <w:rPr>
                <w:sz w:val="22"/>
                <w:szCs w:val="22"/>
              </w:rPr>
              <w:t>11) выборы</w:t>
            </w:r>
          </w:p>
        </w:tc>
        <w:tc>
          <w:tcPr>
            <w:tcW w:w="3191" w:type="dxa"/>
          </w:tcPr>
          <w:p w:rsidR="00EE6C5D" w:rsidRPr="00684F8F" w:rsidRDefault="00EE6C5D" w:rsidP="00CD02CA">
            <w:pPr>
              <w:jc w:val="both"/>
            </w:pPr>
            <w:r w:rsidRPr="00684F8F">
              <w:rPr>
                <w:sz w:val="22"/>
                <w:szCs w:val="22"/>
              </w:rPr>
              <w:t>17) система</w:t>
            </w:r>
          </w:p>
        </w:tc>
      </w:tr>
      <w:tr w:rsidR="00EE6C5D" w:rsidRPr="00684F8F" w:rsidTr="00CD02CA">
        <w:tc>
          <w:tcPr>
            <w:tcW w:w="3190" w:type="dxa"/>
          </w:tcPr>
          <w:p w:rsidR="00EE6C5D" w:rsidRPr="00684F8F" w:rsidRDefault="00EE6C5D" w:rsidP="00CD02CA">
            <w:pPr>
              <w:jc w:val="both"/>
            </w:pPr>
            <w:r w:rsidRPr="00684F8F">
              <w:rPr>
                <w:sz w:val="22"/>
                <w:szCs w:val="22"/>
              </w:rPr>
              <w:t>6) социум</w:t>
            </w:r>
          </w:p>
        </w:tc>
        <w:tc>
          <w:tcPr>
            <w:tcW w:w="3190" w:type="dxa"/>
          </w:tcPr>
          <w:p w:rsidR="00EE6C5D" w:rsidRPr="00684F8F" w:rsidRDefault="00EE6C5D" w:rsidP="00CD02CA">
            <w:pPr>
              <w:jc w:val="both"/>
            </w:pPr>
            <w:r w:rsidRPr="00684F8F">
              <w:rPr>
                <w:sz w:val="22"/>
                <w:szCs w:val="22"/>
              </w:rPr>
              <w:t>12) норма</w:t>
            </w:r>
          </w:p>
        </w:tc>
        <w:tc>
          <w:tcPr>
            <w:tcW w:w="3191" w:type="dxa"/>
          </w:tcPr>
          <w:p w:rsidR="00EE6C5D" w:rsidRPr="00684F8F" w:rsidRDefault="00EE6C5D" w:rsidP="00CD02CA">
            <w:pPr>
              <w:jc w:val="both"/>
            </w:pPr>
            <w:r w:rsidRPr="00684F8F">
              <w:rPr>
                <w:sz w:val="22"/>
                <w:szCs w:val="22"/>
              </w:rPr>
              <w:t>18) лидер</w:t>
            </w:r>
          </w:p>
        </w:tc>
      </w:tr>
      <w:tr w:rsidR="00EE6C5D" w:rsidRPr="00684F8F" w:rsidTr="00CD02CA">
        <w:tc>
          <w:tcPr>
            <w:tcW w:w="3190" w:type="dxa"/>
          </w:tcPr>
          <w:p w:rsidR="00EE6C5D" w:rsidRPr="00684F8F" w:rsidRDefault="00EE6C5D" w:rsidP="00CD02CA">
            <w:pPr>
              <w:jc w:val="both"/>
            </w:pPr>
            <w:r w:rsidRPr="00684F8F">
              <w:rPr>
                <w:sz w:val="22"/>
                <w:szCs w:val="22"/>
              </w:rPr>
              <w:t>19) «сверху»</w:t>
            </w:r>
          </w:p>
        </w:tc>
        <w:tc>
          <w:tcPr>
            <w:tcW w:w="3190" w:type="dxa"/>
          </w:tcPr>
          <w:p w:rsidR="00EE6C5D" w:rsidRPr="00684F8F" w:rsidRDefault="00EE6C5D" w:rsidP="00CD02CA">
            <w:pPr>
              <w:jc w:val="both"/>
            </w:pPr>
            <w:r w:rsidRPr="00684F8F">
              <w:rPr>
                <w:sz w:val="22"/>
                <w:szCs w:val="22"/>
              </w:rPr>
              <w:t>20) социология</w:t>
            </w:r>
          </w:p>
        </w:tc>
        <w:tc>
          <w:tcPr>
            <w:tcW w:w="3191" w:type="dxa"/>
          </w:tcPr>
          <w:p w:rsidR="00EE6C5D" w:rsidRPr="00684F8F" w:rsidRDefault="00EE6C5D" w:rsidP="00CD02CA">
            <w:pPr>
              <w:jc w:val="both"/>
            </w:pPr>
            <w:r w:rsidRPr="00684F8F">
              <w:rPr>
                <w:sz w:val="22"/>
                <w:szCs w:val="22"/>
              </w:rPr>
              <w:t>21) кадровый</w:t>
            </w:r>
          </w:p>
        </w:tc>
      </w:tr>
    </w:tbl>
    <w:p w:rsidR="00EE6C5D" w:rsidRPr="00684F8F" w:rsidRDefault="00EE6C5D" w:rsidP="00EE6C5D">
      <w:pPr>
        <w:jc w:val="both"/>
        <w:rPr>
          <w:sz w:val="22"/>
          <w:szCs w:val="22"/>
        </w:rPr>
      </w:pPr>
    </w:p>
    <w:p w:rsidR="00EE6C5D" w:rsidRPr="00684F8F" w:rsidRDefault="00EE6C5D" w:rsidP="00EE6C5D">
      <w:pPr>
        <w:jc w:val="both"/>
        <w:rPr>
          <w:b/>
          <w:i/>
          <w:sz w:val="22"/>
          <w:szCs w:val="22"/>
        </w:rPr>
      </w:pPr>
      <w:r w:rsidRPr="00684F8F">
        <w:rPr>
          <w:b/>
          <w:i/>
          <w:sz w:val="22"/>
          <w:szCs w:val="22"/>
        </w:rPr>
        <w:t>По 1  баллу за каждую верно указанное слово, всего 12 баллов.</w:t>
      </w:r>
    </w:p>
    <w:p w:rsidR="00EE6C5D" w:rsidRPr="00684F8F" w:rsidRDefault="00EE6C5D" w:rsidP="00EE6C5D">
      <w:pPr>
        <w:shd w:val="clear" w:color="auto" w:fill="FFFFFF"/>
        <w:tabs>
          <w:tab w:val="left" w:pos="619"/>
        </w:tabs>
        <w:spacing w:line="230" w:lineRule="exact"/>
        <w:ind w:right="10"/>
        <w:rPr>
          <w:b/>
          <w:bCs/>
          <w:spacing w:val="-3"/>
          <w:sz w:val="22"/>
          <w:szCs w:val="22"/>
        </w:rPr>
      </w:pPr>
    </w:p>
    <w:p w:rsidR="00EE6C5D" w:rsidRPr="00BC5E2B" w:rsidRDefault="00EE6C5D" w:rsidP="00EE6C5D">
      <w:pPr>
        <w:jc w:val="both"/>
        <w:rPr>
          <w:b/>
          <w:sz w:val="22"/>
          <w:szCs w:val="22"/>
        </w:rPr>
      </w:pPr>
      <w:r>
        <w:rPr>
          <w:b/>
          <w:sz w:val="22"/>
          <w:szCs w:val="22"/>
        </w:rPr>
        <w:t>8</w:t>
      </w:r>
      <w:r w:rsidRPr="00BC5E2B">
        <w:rPr>
          <w:b/>
          <w:sz w:val="22"/>
          <w:szCs w:val="22"/>
        </w:rPr>
        <w:t>. Сгруппируйте представленные ниже изображения, числовые данные, наименования хронологических периодов и заполните представленную таблицу, выполнив следующие задания:</w:t>
      </w:r>
    </w:p>
    <w:p w:rsidR="00EE6C5D" w:rsidRPr="00BC5E2B" w:rsidRDefault="00EE6C5D" w:rsidP="00EE6C5D">
      <w:pPr>
        <w:ind w:left="706"/>
        <w:jc w:val="both"/>
        <w:rPr>
          <w:sz w:val="22"/>
          <w:szCs w:val="22"/>
        </w:rPr>
      </w:pPr>
      <w:r>
        <w:rPr>
          <w:b/>
          <w:sz w:val="22"/>
          <w:szCs w:val="22"/>
        </w:rPr>
        <w:t>9</w:t>
      </w:r>
      <w:r w:rsidRPr="00BC5E2B">
        <w:rPr>
          <w:b/>
          <w:sz w:val="22"/>
          <w:szCs w:val="22"/>
        </w:rPr>
        <w:t>.1.</w:t>
      </w:r>
      <w:r w:rsidRPr="00BC5E2B">
        <w:rPr>
          <w:sz w:val="22"/>
          <w:szCs w:val="22"/>
        </w:rPr>
        <w:t xml:space="preserve"> Определите принцип группировки и отметьте его в заголовке первой колонки таблицы.</w:t>
      </w:r>
    </w:p>
    <w:p w:rsidR="00EE6C5D" w:rsidRPr="00BC5E2B" w:rsidRDefault="00EE6C5D" w:rsidP="00EE6C5D">
      <w:pPr>
        <w:ind w:left="301"/>
        <w:jc w:val="both"/>
        <w:rPr>
          <w:sz w:val="22"/>
          <w:szCs w:val="22"/>
        </w:rPr>
      </w:pPr>
      <w:r w:rsidRPr="00BC5E2B">
        <w:rPr>
          <w:sz w:val="22"/>
          <w:szCs w:val="22"/>
        </w:rPr>
        <w:tab/>
      </w:r>
      <w:r>
        <w:rPr>
          <w:b/>
          <w:sz w:val="22"/>
          <w:szCs w:val="22"/>
        </w:rPr>
        <w:t>9</w:t>
      </w:r>
      <w:r w:rsidRPr="00BC5E2B">
        <w:rPr>
          <w:b/>
          <w:sz w:val="22"/>
          <w:szCs w:val="22"/>
        </w:rPr>
        <w:t>.2.</w:t>
      </w:r>
      <w:r w:rsidRPr="00BC5E2B">
        <w:rPr>
          <w:sz w:val="22"/>
          <w:szCs w:val="22"/>
        </w:rPr>
        <w:t xml:space="preserve"> Дайте наименования остальным колонкам таблицы.</w:t>
      </w:r>
    </w:p>
    <w:p w:rsidR="00EE6C5D" w:rsidRPr="00BC5E2B" w:rsidRDefault="00EE6C5D" w:rsidP="00EE6C5D">
      <w:pPr>
        <w:ind w:left="301"/>
        <w:jc w:val="both"/>
        <w:rPr>
          <w:sz w:val="22"/>
          <w:szCs w:val="22"/>
        </w:rPr>
      </w:pPr>
      <w:r w:rsidRPr="00BC5E2B">
        <w:rPr>
          <w:b/>
          <w:sz w:val="22"/>
          <w:szCs w:val="22"/>
        </w:rPr>
        <w:tab/>
      </w:r>
      <w:r>
        <w:rPr>
          <w:b/>
          <w:sz w:val="22"/>
          <w:szCs w:val="22"/>
        </w:rPr>
        <w:t>9</w:t>
      </w:r>
      <w:r w:rsidRPr="00BC5E2B">
        <w:rPr>
          <w:b/>
          <w:sz w:val="22"/>
          <w:szCs w:val="22"/>
        </w:rPr>
        <w:t>.3.</w:t>
      </w:r>
      <w:r w:rsidRPr="00BC5E2B">
        <w:rPr>
          <w:sz w:val="22"/>
          <w:szCs w:val="22"/>
        </w:rPr>
        <w:t xml:space="preserve"> Заполните оставшиеся строки первой колонки таблицы</w:t>
      </w:r>
    </w:p>
    <w:p w:rsidR="00EE6C5D" w:rsidRDefault="00EE6C5D" w:rsidP="00EE6C5D">
      <w:pPr>
        <w:ind w:left="301"/>
        <w:jc w:val="both"/>
      </w:pPr>
      <w:r w:rsidRPr="00BC5E2B">
        <w:rPr>
          <w:sz w:val="22"/>
          <w:szCs w:val="22"/>
        </w:rPr>
        <w:tab/>
      </w:r>
      <w:r>
        <w:rPr>
          <w:b/>
          <w:sz w:val="22"/>
          <w:szCs w:val="22"/>
        </w:rPr>
        <w:t>9</w:t>
      </w:r>
      <w:r w:rsidRPr="00BC5E2B">
        <w:rPr>
          <w:b/>
          <w:sz w:val="22"/>
          <w:szCs w:val="22"/>
        </w:rPr>
        <w:t>.4.</w:t>
      </w:r>
      <w:r w:rsidRPr="00BC5E2B">
        <w:rPr>
          <w:sz w:val="22"/>
          <w:szCs w:val="22"/>
        </w:rPr>
        <w:t xml:space="preserve"> Заполните таблицу в  соответствии с найденным принципом группировки, перенеся в нее текстовую информацию и порядковые номера иллюстраций</w:t>
      </w:r>
      <w:r>
        <w:t>.</w:t>
      </w:r>
    </w:p>
    <w:p w:rsidR="00EE6C5D" w:rsidRDefault="00EE6C5D" w:rsidP="00EE6C5D">
      <w:pPr>
        <w:spacing w:line="360" w:lineRule="auto"/>
        <w:jc w:val="both"/>
      </w:pPr>
    </w:p>
    <w:p w:rsidR="00EE6C5D" w:rsidRDefault="00EE6C5D" w:rsidP="00EE6C5D">
      <w:pPr>
        <w:spacing w:line="360" w:lineRule="auto"/>
        <w:ind w:left="300"/>
        <w:jc w:val="both"/>
      </w:pPr>
      <w:r>
        <w:rPr>
          <w:noProof/>
        </w:rPr>
        <w:lastRenderedPageBreak/>
        <w:drawing>
          <wp:anchor distT="0" distB="0" distL="114300" distR="114300" simplePos="0" relativeHeight="251662336" behindDoc="0" locked="0" layoutInCell="1" allowOverlap="1">
            <wp:simplePos x="0" y="0"/>
            <wp:positionH relativeFrom="column">
              <wp:posOffset>2032000</wp:posOffset>
            </wp:positionH>
            <wp:positionV relativeFrom="paragraph">
              <wp:posOffset>278130</wp:posOffset>
            </wp:positionV>
            <wp:extent cx="1456690" cy="1209040"/>
            <wp:effectExtent l="19050" t="0" r="0" b="0"/>
            <wp:wrapSquare wrapText="bothSides"/>
            <wp:docPr id="5" name="Рисунок 4" descr="Арав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равия"/>
                    <pic:cNvPicPr>
                      <a:picLocks noChangeAspect="1" noChangeArrowheads="1"/>
                    </pic:cNvPicPr>
                  </pic:nvPicPr>
                  <pic:blipFill>
                    <a:blip r:embed="rId8" cstate="print"/>
                    <a:srcRect r="43" b="53"/>
                    <a:stretch>
                      <a:fillRect/>
                    </a:stretch>
                  </pic:blipFill>
                  <pic:spPr bwMode="auto">
                    <a:xfrm>
                      <a:off x="0" y="0"/>
                      <a:ext cx="1456690" cy="120904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63500</wp:posOffset>
            </wp:positionH>
            <wp:positionV relativeFrom="paragraph">
              <wp:posOffset>278130</wp:posOffset>
            </wp:positionV>
            <wp:extent cx="1333500" cy="1104900"/>
            <wp:effectExtent l="19050" t="0" r="0" b="0"/>
            <wp:wrapSquare wrapText="bothSides"/>
            <wp:docPr id="4" name="Рисунок 3" descr="http://im-tub.yandex.ru/i?id=5629331&amp;to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tub.yandex.ru/i?id=5629331&amp;tov=3"/>
                    <pic:cNvPicPr>
                      <a:picLocks noChangeAspect="1" noChangeArrowheads="1"/>
                    </pic:cNvPicPr>
                  </pic:nvPicPr>
                  <pic:blipFill>
                    <a:blip r:embed="rId9" r:link="rId10" cstate="print">
                      <a:lum contrast="6000"/>
                    </a:blip>
                    <a:srcRect/>
                    <a:stretch>
                      <a:fillRect/>
                    </a:stretch>
                  </pic:blipFill>
                  <pic:spPr bwMode="auto">
                    <a:xfrm>
                      <a:off x="0" y="0"/>
                      <a:ext cx="1333500" cy="110490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4762500</wp:posOffset>
            </wp:positionH>
            <wp:positionV relativeFrom="paragraph">
              <wp:posOffset>102870</wp:posOffset>
            </wp:positionV>
            <wp:extent cx="1257300" cy="1285875"/>
            <wp:effectExtent l="19050" t="0" r="0" b="0"/>
            <wp:wrapSquare wrapText="bothSides"/>
            <wp:docPr id="3" name="Рисунок 2" descr="http://im-tub.yandex.ru/i?id=11450965&amp;tov=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tub.yandex.ru/i?id=11450965&amp;tov=4"/>
                    <pic:cNvPicPr>
                      <a:picLocks noChangeAspect="1" noChangeArrowheads="1"/>
                    </pic:cNvPicPr>
                  </pic:nvPicPr>
                  <pic:blipFill>
                    <a:blip r:embed="rId11" r:link="rId12" cstate="print">
                      <a:lum contrast="12000"/>
                    </a:blip>
                    <a:srcRect/>
                    <a:stretch>
                      <a:fillRect/>
                    </a:stretch>
                  </pic:blipFill>
                  <pic:spPr bwMode="auto">
                    <a:xfrm>
                      <a:off x="0" y="0"/>
                      <a:ext cx="1257300" cy="1285875"/>
                    </a:xfrm>
                    <a:prstGeom prst="rect">
                      <a:avLst/>
                    </a:prstGeom>
                    <a:noFill/>
                    <a:ln w="9525">
                      <a:noFill/>
                      <a:miter lim="800000"/>
                      <a:headEnd/>
                      <a:tailEnd/>
                    </a:ln>
                  </pic:spPr>
                </pic:pic>
              </a:graphicData>
            </a:graphic>
          </wp:anchor>
        </w:drawing>
      </w:r>
    </w:p>
    <w:p w:rsidR="00EE6C5D" w:rsidRDefault="00EE6C5D" w:rsidP="00EE6C5D">
      <w:pPr>
        <w:spacing w:line="360" w:lineRule="auto"/>
        <w:ind w:left="300"/>
        <w:jc w:val="both"/>
      </w:pPr>
    </w:p>
    <w:p w:rsidR="00EE6C5D" w:rsidRDefault="00EE6C5D" w:rsidP="00EE6C5D">
      <w:pPr>
        <w:spacing w:line="360" w:lineRule="auto"/>
        <w:ind w:left="300"/>
        <w:jc w:val="both"/>
      </w:pPr>
    </w:p>
    <w:p w:rsidR="00EE6C5D" w:rsidRDefault="00EE6C5D" w:rsidP="00EE6C5D">
      <w:pPr>
        <w:spacing w:line="360" w:lineRule="auto"/>
        <w:ind w:left="300"/>
        <w:jc w:val="both"/>
      </w:pPr>
    </w:p>
    <w:p w:rsidR="00EE6C5D" w:rsidRDefault="00EE6C5D" w:rsidP="00EE6C5D">
      <w:pPr>
        <w:spacing w:line="360" w:lineRule="auto"/>
        <w:ind w:left="300"/>
        <w:jc w:val="both"/>
      </w:pPr>
    </w:p>
    <w:p w:rsidR="00EE6C5D" w:rsidRDefault="00EE6C5D" w:rsidP="00EE6C5D">
      <w:pPr>
        <w:spacing w:line="360" w:lineRule="auto"/>
        <w:ind w:left="300"/>
        <w:jc w:val="both"/>
        <w:rPr>
          <w:b/>
          <w:sz w:val="28"/>
          <w:szCs w:val="28"/>
        </w:rPr>
      </w:pPr>
      <w:r w:rsidRPr="00C557C4">
        <w:rPr>
          <w:b/>
          <w:sz w:val="28"/>
          <w:szCs w:val="28"/>
        </w:rPr>
        <w:t>(1)</w:t>
      </w:r>
      <w:r>
        <w:rPr>
          <w:b/>
          <w:sz w:val="28"/>
          <w:szCs w:val="28"/>
        </w:rPr>
        <w:t xml:space="preserve">        </w:t>
      </w:r>
      <w:r>
        <w:rPr>
          <w:b/>
          <w:sz w:val="28"/>
          <w:szCs w:val="28"/>
        </w:rPr>
        <w:tab/>
        <w:t xml:space="preserve">       (2)    (3)</w:t>
      </w:r>
    </w:p>
    <w:p w:rsidR="00EE6C5D" w:rsidRPr="00497D72" w:rsidRDefault="00EE6C5D" w:rsidP="00EE6C5D">
      <w:pPr>
        <w:spacing w:line="360" w:lineRule="auto"/>
        <w:ind w:left="300"/>
        <w:jc w:val="both"/>
        <w:rPr>
          <w:b/>
        </w:rPr>
      </w:pPr>
      <w:r>
        <w:rPr>
          <w:b/>
        </w:rPr>
        <w:t xml:space="preserve">         </w:t>
      </w:r>
      <w:r w:rsidRPr="00497D72">
        <w:rPr>
          <w:b/>
          <w:lang w:val="en-US"/>
        </w:rPr>
        <w:t>I</w:t>
      </w:r>
      <w:r w:rsidRPr="00497D72">
        <w:rPr>
          <w:b/>
        </w:rPr>
        <w:t xml:space="preserve"> в. н.э., 1,5 млрд. </w:t>
      </w:r>
      <w:proofErr w:type="gramStart"/>
      <w:r w:rsidRPr="00497D72">
        <w:rPr>
          <w:b/>
        </w:rPr>
        <w:t>чел.,</w:t>
      </w:r>
      <w:r w:rsidRPr="00497D72">
        <w:rPr>
          <w:b/>
          <w:lang w:val="en-US"/>
        </w:rPr>
        <w:t>VII</w:t>
      </w:r>
      <w:r w:rsidRPr="00497D72">
        <w:rPr>
          <w:b/>
        </w:rPr>
        <w:t xml:space="preserve"> в н.э., 500 млн. чел., </w:t>
      </w:r>
      <w:r w:rsidRPr="00497D72">
        <w:rPr>
          <w:b/>
          <w:lang w:val="en-US"/>
        </w:rPr>
        <w:t>VI</w:t>
      </w:r>
      <w:r w:rsidRPr="00497D72">
        <w:rPr>
          <w:b/>
        </w:rPr>
        <w:t xml:space="preserve"> в. н.э., 2 млрд. чел.</w:t>
      </w:r>
      <w:proofErr w:type="gramEnd"/>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2475"/>
        <w:gridCol w:w="2475"/>
        <w:gridCol w:w="2475"/>
      </w:tblGrid>
      <w:tr w:rsidR="00EE6C5D" w:rsidTr="00CD02CA">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r>
      <w:tr w:rsidR="00EE6C5D" w:rsidTr="00CD02CA">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r>
      <w:tr w:rsidR="00EE6C5D" w:rsidTr="00CD02CA">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r>
      <w:tr w:rsidR="00EE6C5D" w:rsidTr="00CD02CA">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c>
          <w:tcPr>
            <w:tcW w:w="2475" w:type="dxa"/>
            <w:shd w:val="clear" w:color="auto" w:fill="auto"/>
          </w:tcPr>
          <w:p w:rsidR="00EE6C5D" w:rsidRDefault="00EE6C5D" w:rsidP="00CD02CA">
            <w:pPr>
              <w:spacing w:line="360" w:lineRule="auto"/>
              <w:jc w:val="both"/>
            </w:pPr>
          </w:p>
        </w:tc>
      </w:tr>
    </w:tbl>
    <w:p w:rsidR="00EE6C5D" w:rsidRDefault="00EE6C5D" w:rsidP="00EE6C5D">
      <w:pPr>
        <w:jc w:val="both"/>
        <w:rPr>
          <w:b/>
          <w:i/>
          <w:sz w:val="22"/>
          <w:szCs w:val="22"/>
        </w:rPr>
      </w:pPr>
    </w:p>
    <w:p w:rsidR="00EE6C5D" w:rsidRPr="002F47D9" w:rsidRDefault="00EE6C5D" w:rsidP="00EE6C5D">
      <w:pPr>
        <w:jc w:val="both"/>
        <w:rPr>
          <w:b/>
          <w:i/>
          <w:sz w:val="22"/>
          <w:szCs w:val="22"/>
        </w:rPr>
      </w:pPr>
      <w:r w:rsidRPr="002F47D9">
        <w:rPr>
          <w:b/>
          <w:i/>
          <w:sz w:val="22"/>
          <w:szCs w:val="22"/>
        </w:rPr>
        <w:t>3 балла за определение принципа группировки (заголовок первой колонки), по 2 балла за наименования других колонок. По 0,5 балла за каждую названную мировую религию и за каждую верно установленную содержательную позицию таблицы, всего 15  баллов</w:t>
      </w:r>
    </w:p>
    <w:p w:rsidR="00EE6C5D" w:rsidRDefault="00EE6C5D" w:rsidP="00EE6C5D">
      <w:pPr>
        <w:jc w:val="both"/>
        <w:rPr>
          <w:b/>
          <w:sz w:val="22"/>
          <w:szCs w:val="22"/>
        </w:rPr>
      </w:pPr>
    </w:p>
    <w:p w:rsidR="00EE6C5D" w:rsidRPr="00BC5E2B" w:rsidRDefault="00EE6C5D" w:rsidP="00EE6C5D">
      <w:pPr>
        <w:jc w:val="both"/>
        <w:rPr>
          <w:b/>
          <w:sz w:val="22"/>
          <w:szCs w:val="22"/>
        </w:rPr>
      </w:pPr>
      <w:r>
        <w:rPr>
          <w:b/>
          <w:sz w:val="22"/>
          <w:szCs w:val="22"/>
        </w:rPr>
        <w:t>9</w:t>
      </w:r>
      <w:r w:rsidRPr="00BC5E2B">
        <w:rPr>
          <w:b/>
          <w:sz w:val="22"/>
          <w:szCs w:val="22"/>
        </w:rPr>
        <w:t>. Проанализируйте представленную диаграмму и оцените сделанные утверждения. Вы можете согласиться с каждым выводом или опровергнуть его. Свое мнение необходимо подтвердить данными диаграммы.</w:t>
      </w:r>
    </w:p>
    <w:p w:rsidR="00EE6C5D" w:rsidRPr="00BC5E2B" w:rsidRDefault="00EE6C5D" w:rsidP="00EE6C5D">
      <w:pPr>
        <w:ind w:left="300"/>
        <w:jc w:val="both"/>
        <w:rPr>
          <w:sz w:val="22"/>
          <w:szCs w:val="22"/>
        </w:rPr>
      </w:pPr>
      <w:r w:rsidRPr="00BC5E2B">
        <w:rPr>
          <w:sz w:val="22"/>
          <w:szCs w:val="22"/>
        </w:rPr>
        <w:t xml:space="preserve"> </w:t>
      </w:r>
    </w:p>
    <w:p w:rsidR="00EE6C5D" w:rsidRPr="00BC5E2B" w:rsidRDefault="00EE6C5D" w:rsidP="00EE6C5D">
      <w:pPr>
        <w:jc w:val="center"/>
        <w:rPr>
          <w:b/>
          <w:sz w:val="22"/>
          <w:szCs w:val="22"/>
        </w:rPr>
      </w:pPr>
      <w:r w:rsidRPr="00BC5E2B">
        <w:rPr>
          <w:b/>
          <w:sz w:val="22"/>
          <w:szCs w:val="22"/>
        </w:rPr>
        <w:t>Индексы некоторых экономических показателей России</w:t>
      </w:r>
    </w:p>
    <w:p w:rsidR="00EE6C5D" w:rsidRDefault="00EE6C5D" w:rsidP="00EE6C5D">
      <w:pPr>
        <w:ind w:firstLine="708"/>
        <w:jc w:val="both"/>
        <w:rPr>
          <w:sz w:val="22"/>
          <w:szCs w:val="22"/>
        </w:rPr>
      </w:pPr>
      <w:r w:rsidRPr="00BC5E2B">
        <w:rPr>
          <w:b/>
          <w:sz w:val="22"/>
          <w:szCs w:val="22"/>
        </w:rPr>
        <w:t>в 1992-2003 гг. (в % к предыдущему году).</w:t>
      </w:r>
      <w:r w:rsidRPr="00BC5E2B">
        <w:rPr>
          <w:sz w:val="22"/>
          <w:szCs w:val="22"/>
        </w:rPr>
        <w:t xml:space="preserve"> </w:t>
      </w:r>
      <w:r>
        <w:rPr>
          <w:noProof/>
          <w:sz w:val="22"/>
          <w:szCs w:val="22"/>
        </w:rPr>
        <w:drawing>
          <wp:inline distT="0" distB="0" distL="0" distR="0">
            <wp:extent cx="5495925" cy="2219325"/>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E6C5D" w:rsidRDefault="00EE6C5D" w:rsidP="00EE6C5D">
      <w:pPr>
        <w:ind w:firstLine="708"/>
        <w:jc w:val="both"/>
        <w:rPr>
          <w:sz w:val="22"/>
          <w:szCs w:val="22"/>
        </w:rPr>
      </w:pPr>
      <w:r>
        <w:rPr>
          <w:b/>
          <w:sz w:val="22"/>
          <w:szCs w:val="22"/>
        </w:rPr>
        <w:t>9</w:t>
      </w:r>
      <w:r w:rsidRPr="00BC5E2B">
        <w:rPr>
          <w:b/>
          <w:sz w:val="22"/>
          <w:szCs w:val="22"/>
        </w:rPr>
        <w:t>.1.</w:t>
      </w:r>
      <w:r w:rsidRPr="00BC5E2B">
        <w:rPr>
          <w:sz w:val="22"/>
          <w:szCs w:val="22"/>
        </w:rPr>
        <w:t xml:space="preserve"> ВВП России складывается из произведенной продукции промышленности и продукции сельского хозяйства.</w:t>
      </w:r>
    </w:p>
    <w:p w:rsidR="00165C88" w:rsidRPr="00BC5E2B" w:rsidRDefault="00165C88" w:rsidP="00EE6C5D">
      <w:pPr>
        <w:ind w:firstLine="708"/>
        <w:jc w:val="both"/>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385F72">
        <w:rPr>
          <w:sz w:val="22"/>
          <w:szCs w:val="22"/>
        </w:rPr>
        <w:t>__________________________________________________________________________________________________________</w:t>
      </w:r>
    </w:p>
    <w:p w:rsidR="00EE6C5D" w:rsidRDefault="00EE6C5D" w:rsidP="00165C88">
      <w:pPr>
        <w:ind w:firstLine="708"/>
        <w:jc w:val="both"/>
        <w:rPr>
          <w:sz w:val="22"/>
          <w:szCs w:val="22"/>
        </w:rPr>
      </w:pPr>
      <w:r>
        <w:rPr>
          <w:b/>
          <w:sz w:val="22"/>
          <w:szCs w:val="22"/>
        </w:rPr>
        <w:t>9</w:t>
      </w:r>
      <w:r w:rsidRPr="00BC5E2B">
        <w:rPr>
          <w:b/>
          <w:sz w:val="22"/>
          <w:szCs w:val="22"/>
        </w:rPr>
        <w:t>.2.</w:t>
      </w:r>
      <w:r w:rsidRPr="00BC5E2B">
        <w:rPr>
          <w:sz w:val="22"/>
          <w:szCs w:val="22"/>
        </w:rPr>
        <w:t xml:space="preserve"> На протяжении 1992 – 1998 гг. наблюдался устойчивый спад общего объема промышленного производства.</w:t>
      </w:r>
      <w:r w:rsidR="00385F72">
        <w:rPr>
          <w:sz w:val="22"/>
          <w:szCs w:val="22"/>
        </w:rPr>
        <w:t xml:space="preserve"> ________________________________________________________________________________</w:t>
      </w:r>
    </w:p>
    <w:p w:rsidR="00385F72" w:rsidRPr="002F47D9" w:rsidRDefault="00385F72" w:rsidP="00165C88">
      <w:pPr>
        <w:ind w:firstLine="708"/>
        <w:jc w:val="both"/>
        <w:rPr>
          <w:sz w:val="22"/>
          <w:szCs w:val="22"/>
        </w:rPr>
        <w:sectPr w:rsidR="00385F72" w:rsidRPr="002F47D9" w:rsidSect="00EE6C5D">
          <w:headerReference w:type="even" r:id="rId14"/>
          <w:pgSz w:w="11906" w:h="16838"/>
          <w:pgMar w:top="851" w:right="851" w:bottom="851" w:left="851" w:header="720" w:footer="720" w:gutter="0"/>
          <w:cols w:space="708"/>
          <w:titlePg/>
          <w:docGrid w:linePitch="272"/>
        </w:sect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6C5D" w:rsidRDefault="00EE6C5D" w:rsidP="00EE6C5D">
      <w:pPr>
        <w:jc w:val="both"/>
        <w:rPr>
          <w:b/>
        </w:rPr>
      </w:pPr>
      <w:r>
        <w:rPr>
          <w:b/>
        </w:rPr>
        <w:lastRenderedPageBreak/>
        <w:t xml:space="preserve">10. </w:t>
      </w:r>
      <w:r w:rsidRPr="00713F38">
        <w:rPr>
          <w:b/>
        </w:rPr>
        <w:t>Решите кроссворд. В выделенных клетках получится слово. Запишите его определение</w:t>
      </w:r>
      <w:r>
        <w:rPr>
          <w:b/>
        </w:rPr>
        <w:t>.</w:t>
      </w:r>
    </w:p>
    <w:p w:rsidR="00EE6C5D" w:rsidRPr="00FF0F6E" w:rsidRDefault="00EE6C5D" w:rsidP="00EE6C5D">
      <w:pPr>
        <w:jc w:val="both"/>
        <w:rPr>
          <w:sz w:val="22"/>
          <w:szCs w:val="22"/>
        </w:rPr>
      </w:pPr>
      <w:r>
        <w:rPr>
          <w:b/>
        </w:rPr>
        <w:t xml:space="preserve">1. </w:t>
      </w:r>
      <w:r w:rsidRPr="00FF0F6E">
        <w:rPr>
          <w:sz w:val="22"/>
          <w:szCs w:val="22"/>
        </w:rPr>
        <w:t xml:space="preserve">Основной закон государства, обладающий высшей юридической силой и устанавливающий основы политической, правовой и экономической систем данной страны. </w:t>
      </w:r>
    </w:p>
    <w:p w:rsidR="00EE6C5D" w:rsidRPr="00FF0F6E" w:rsidRDefault="00EE6C5D" w:rsidP="00EE6C5D">
      <w:pPr>
        <w:jc w:val="both"/>
        <w:rPr>
          <w:sz w:val="22"/>
          <w:szCs w:val="22"/>
        </w:rPr>
      </w:pPr>
      <w:r w:rsidRPr="00FF0F6E">
        <w:rPr>
          <w:b/>
          <w:sz w:val="22"/>
          <w:szCs w:val="22"/>
        </w:rPr>
        <w:t xml:space="preserve">2. </w:t>
      </w:r>
      <w:r w:rsidRPr="00FF0F6E">
        <w:rPr>
          <w:sz w:val="22"/>
          <w:szCs w:val="22"/>
        </w:rPr>
        <w:t>Предусмотренная законом возможность участника правоотношения осуществлять определенные действия или требовать известных действий от другого участника этого правоотношения.</w:t>
      </w:r>
    </w:p>
    <w:p w:rsidR="00EE6C5D" w:rsidRPr="00FF0F6E" w:rsidRDefault="00EE6C5D" w:rsidP="00EE6C5D">
      <w:pPr>
        <w:jc w:val="both"/>
        <w:rPr>
          <w:sz w:val="22"/>
          <w:szCs w:val="22"/>
        </w:rPr>
      </w:pPr>
      <w:r w:rsidRPr="00FF0F6E">
        <w:rPr>
          <w:b/>
          <w:sz w:val="22"/>
          <w:szCs w:val="22"/>
        </w:rPr>
        <w:t xml:space="preserve">3. </w:t>
      </w:r>
      <w:r w:rsidRPr="00FF0F6E">
        <w:rPr>
          <w:sz w:val="22"/>
          <w:szCs w:val="22"/>
        </w:rPr>
        <w:t xml:space="preserve">Совокупность социально-экономических и правовых </w:t>
      </w:r>
      <w:r w:rsidRPr="00FF0F6E">
        <w:rPr>
          <w:bCs/>
          <w:sz w:val="22"/>
          <w:szCs w:val="22"/>
        </w:rPr>
        <w:t>мер</w:t>
      </w:r>
      <w:r w:rsidRPr="00FF0F6E">
        <w:rPr>
          <w:sz w:val="22"/>
          <w:szCs w:val="22"/>
        </w:rPr>
        <w:t>, обеспечивающих каждому члену общества реализацию его важнейших прав и свобод.</w:t>
      </w:r>
    </w:p>
    <w:p w:rsidR="00EE6C5D" w:rsidRPr="00FF0F6E" w:rsidRDefault="00EE6C5D" w:rsidP="00EE6C5D">
      <w:pPr>
        <w:jc w:val="both"/>
        <w:rPr>
          <w:sz w:val="22"/>
          <w:szCs w:val="22"/>
        </w:rPr>
      </w:pPr>
      <w:r w:rsidRPr="00FF0F6E">
        <w:rPr>
          <w:b/>
          <w:sz w:val="22"/>
          <w:szCs w:val="22"/>
        </w:rPr>
        <w:t xml:space="preserve">4. </w:t>
      </w:r>
      <w:r w:rsidRPr="00FF0F6E">
        <w:rPr>
          <w:sz w:val="22"/>
          <w:szCs w:val="22"/>
        </w:rPr>
        <w:t>Официальное провозглашение государством, партией, международными, межгосударственными организациями основных принципов.</w:t>
      </w:r>
    </w:p>
    <w:p w:rsidR="00EE6C5D" w:rsidRPr="00FF0F6E" w:rsidRDefault="00EE6C5D" w:rsidP="00EE6C5D">
      <w:pPr>
        <w:jc w:val="both"/>
        <w:rPr>
          <w:sz w:val="22"/>
          <w:szCs w:val="22"/>
        </w:rPr>
      </w:pPr>
      <w:r w:rsidRPr="00FF0F6E">
        <w:rPr>
          <w:b/>
          <w:sz w:val="22"/>
          <w:szCs w:val="22"/>
        </w:rPr>
        <w:t xml:space="preserve">5. </w:t>
      </w:r>
      <w:r w:rsidRPr="00FF0F6E">
        <w:rPr>
          <w:sz w:val="22"/>
          <w:szCs w:val="22"/>
        </w:rPr>
        <w:t>Максимальная открытость и правдивость в деятельности государственных и общественных организаций; действенная и активная форма участия общественного мнения в демократическом решении важнейших проблем страны.</w:t>
      </w:r>
    </w:p>
    <w:p w:rsidR="00EE6C5D" w:rsidRPr="00FF0F6E" w:rsidRDefault="00EE6C5D" w:rsidP="00EE6C5D">
      <w:pPr>
        <w:jc w:val="both"/>
        <w:rPr>
          <w:sz w:val="22"/>
          <w:szCs w:val="22"/>
        </w:rPr>
      </w:pPr>
      <w:r w:rsidRPr="00FF0F6E">
        <w:rPr>
          <w:b/>
          <w:sz w:val="22"/>
          <w:szCs w:val="22"/>
        </w:rPr>
        <w:t xml:space="preserve">6. </w:t>
      </w:r>
      <w:r w:rsidRPr="00FF0F6E">
        <w:rPr>
          <w:sz w:val="22"/>
          <w:szCs w:val="22"/>
        </w:rPr>
        <w:t>Денежная выплата, которая производится гражданам в случаях, предусмотренных законодательством; одна из форм материального обеспечения в старости, при болезни и потере трудоспособности и др.</w:t>
      </w:r>
    </w:p>
    <w:p w:rsidR="00EE6C5D" w:rsidRPr="00FF0F6E" w:rsidRDefault="00EE6C5D" w:rsidP="00EE6C5D">
      <w:pPr>
        <w:jc w:val="both"/>
        <w:rPr>
          <w:sz w:val="22"/>
          <w:szCs w:val="22"/>
        </w:rPr>
      </w:pPr>
      <w:r w:rsidRPr="00FF0F6E">
        <w:rPr>
          <w:b/>
          <w:sz w:val="22"/>
          <w:szCs w:val="22"/>
        </w:rPr>
        <w:t xml:space="preserve">7. </w:t>
      </w:r>
      <w:r w:rsidRPr="00FF0F6E">
        <w:rPr>
          <w:sz w:val="22"/>
          <w:szCs w:val="22"/>
        </w:rPr>
        <w:t>Лицо, не являющееся гражданином данной страны и не обладающее доказательствами, которые могли бы установить принадлежность его к гражданству какого-либо иностранного государства.</w:t>
      </w:r>
    </w:p>
    <w:p w:rsidR="00EE6C5D" w:rsidRPr="00FF0F6E" w:rsidRDefault="00EE6C5D" w:rsidP="00EE6C5D">
      <w:pPr>
        <w:jc w:val="both"/>
        <w:rPr>
          <w:sz w:val="22"/>
          <w:szCs w:val="22"/>
        </w:rPr>
      </w:pPr>
      <w:r w:rsidRPr="00FF0F6E">
        <w:rPr>
          <w:b/>
          <w:sz w:val="22"/>
          <w:szCs w:val="22"/>
        </w:rPr>
        <w:t>8.</w:t>
      </w:r>
      <w:r w:rsidRPr="00FF0F6E">
        <w:rPr>
          <w:sz w:val="22"/>
          <w:szCs w:val="22"/>
        </w:rPr>
        <w:t xml:space="preserve"> Целенаправленный процесс воспитания и обучения в интересах человека, общества, государства.</w:t>
      </w:r>
    </w:p>
    <w:p w:rsidR="00EE6C5D" w:rsidRPr="00FF0F6E" w:rsidRDefault="00EE6C5D" w:rsidP="00EE6C5D">
      <w:pPr>
        <w:jc w:val="both"/>
        <w:rPr>
          <w:sz w:val="22"/>
          <w:szCs w:val="22"/>
        </w:rPr>
      </w:pPr>
      <w:r w:rsidRPr="00FF0F6E">
        <w:rPr>
          <w:b/>
          <w:sz w:val="22"/>
          <w:szCs w:val="22"/>
        </w:rPr>
        <w:t xml:space="preserve">9. </w:t>
      </w:r>
      <w:r w:rsidRPr="00FF0F6E">
        <w:rPr>
          <w:sz w:val="22"/>
          <w:szCs w:val="22"/>
        </w:rPr>
        <w:t>Решение важных вопросов общественной и государственной жизни прямым голосованием избирателей.</w:t>
      </w:r>
    </w:p>
    <w:p w:rsidR="00EE6C5D" w:rsidRPr="00FF0F6E" w:rsidRDefault="00EE6C5D" w:rsidP="00EE6C5D">
      <w:pPr>
        <w:jc w:val="both"/>
        <w:rPr>
          <w:sz w:val="22"/>
          <w:szCs w:val="22"/>
        </w:rPr>
      </w:pPr>
      <w:r w:rsidRPr="00FF0F6E">
        <w:rPr>
          <w:b/>
          <w:sz w:val="22"/>
          <w:szCs w:val="22"/>
        </w:rPr>
        <w:t xml:space="preserve">10. </w:t>
      </w:r>
      <w:r w:rsidRPr="00FF0F6E">
        <w:rPr>
          <w:sz w:val="22"/>
          <w:szCs w:val="22"/>
        </w:rPr>
        <w:t>Возможность свободного существования в обществе различных политических взглядов, школ, идеологий, различных политических партий и организаций с неодинаковыми целями и программами.</w:t>
      </w:r>
    </w:p>
    <w:p w:rsidR="00EE6C5D" w:rsidRPr="00FF0F6E" w:rsidRDefault="00EE6C5D" w:rsidP="00EE6C5D">
      <w:pPr>
        <w:jc w:val="both"/>
        <w:rPr>
          <w:sz w:val="22"/>
          <w:szCs w:val="22"/>
        </w:rPr>
      </w:pPr>
      <w:r w:rsidRPr="00FF0F6E">
        <w:rPr>
          <w:b/>
          <w:sz w:val="22"/>
          <w:szCs w:val="22"/>
        </w:rPr>
        <w:t xml:space="preserve">11. </w:t>
      </w:r>
      <w:r w:rsidRPr="00FF0F6E">
        <w:rPr>
          <w:sz w:val="22"/>
          <w:szCs w:val="22"/>
        </w:rPr>
        <w:t>Контроль официальных властей за содержанием произведений, предназначенных к печати, прокату, воспроизведению, выпуску, постановке и т.д.</w:t>
      </w:r>
    </w:p>
    <w:p w:rsidR="00EE6C5D" w:rsidRPr="00FF0F6E" w:rsidRDefault="00EE6C5D" w:rsidP="00EE6C5D">
      <w:pPr>
        <w:jc w:val="both"/>
        <w:rPr>
          <w:sz w:val="22"/>
          <w:szCs w:val="22"/>
        </w:rPr>
      </w:pPr>
      <w:r w:rsidRPr="00FF0F6E">
        <w:rPr>
          <w:b/>
          <w:sz w:val="22"/>
          <w:szCs w:val="22"/>
        </w:rPr>
        <w:t xml:space="preserve">12. </w:t>
      </w:r>
      <w:r w:rsidRPr="00FF0F6E">
        <w:rPr>
          <w:sz w:val="22"/>
          <w:szCs w:val="22"/>
        </w:rPr>
        <w:t>Общественное признание  населением страны законности действующих институтов государственной власти.</w:t>
      </w:r>
    </w:p>
    <w:p w:rsidR="00EE6C5D" w:rsidRDefault="00384965" w:rsidP="00EE6C5D">
      <w:pPr>
        <w:jc w:val="both"/>
      </w:pPr>
      <w:r>
        <w:rPr>
          <w:noProof/>
        </w:rPr>
        <w:pict>
          <v:rect id="_x0000_s1040" style="position:absolute;left:0;text-align:left;margin-left:324pt;margin-top:9pt;width:27pt;height:27pt;z-index:251674624">
            <v:textbox style="mso-next-textbox:#_x0000_s1040">
              <w:txbxContent>
                <w:p w:rsidR="00CD02CA" w:rsidRPr="00B95572" w:rsidRDefault="00CD02CA" w:rsidP="00EE6C5D"/>
              </w:txbxContent>
            </v:textbox>
          </v:rect>
        </w:pict>
      </w:r>
      <w:r>
        <w:rPr>
          <w:noProof/>
        </w:rPr>
        <w:pict>
          <v:rect id="_x0000_s1039" style="position:absolute;left:0;text-align:left;margin-left:297pt;margin-top:9pt;width:27pt;height:27pt;z-index:251673600">
            <v:textbox style="mso-next-textbox:#_x0000_s1039">
              <w:txbxContent>
                <w:p w:rsidR="00CD02CA" w:rsidRPr="00B95572" w:rsidRDefault="00CD02CA" w:rsidP="00EE6C5D"/>
              </w:txbxContent>
            </v:textbox>
          </v:rect>
        </w:pict>
      </w:r>
      <w:r>
        <w:rPr>
          <w:noProof/>
        </w:rPr>
        <w:pict>
          <v:rect id="_x0000_s1038" style="position:absolute;left:0;text-align:left;margin-left:270pt;margin-top:9pt;width:27pt;height:27pt;z-index:251672576">
            <v:textbox style="mso-next-textbox:#_x0000_s1038">
              <w:txbxContent>
                <w:p w:rsidR="00CD02CA" w:rsidRPr="00B95572" w:rsidRDefault="00CD02CA" w:rsidP="00EE6C5D"/>
              </w:txbxContent>
            </v:textbox>
          </v:rect>
        </w:pict>
      </w:r>
      <w:r>
        <w:rPr>
          <w:noProof/>
        </w:rPr>
        <w:pict>
          <v:rect id="_x0000_s1037" style="position:absolute;left:0;text-align:left;margin-left:243pt;margin-top:9pt;width:27pt;height:27pt;z-index:251671552">
            <v:textbox style="mso-next-textbox:#_x0000_s1037">
              <w:txbxContent>
                <w:p w:rsidR="00CD02CA" w:rsidRPr="00B95572" w:rsidRDefault="00CD02CA" w:rsidP="00EE6C5D"/>
              </w:txbxContent>
            </v:textbox>
          </v:rect>
        </w:pict>
      </w:r>
      <w:r>
        <w:rPr>
          <w:noProof/>
        </w:rPr>
        <w:pict>
          <v:rect id="_x0000_s1036" style="position:absolute;left:0;text-align:left;margin-left:3in;margin-top:9pt;width:27pt;height:27pt;z-index:251670528">
            <v:textbox style="mso-next-textbox:#_x0000_s1036">
              <w:txbxContent>
                <w:p w:rsidR="00CD02CA" w:rsidRPr="00B95572" w:rsidRDefault="00CD02CA" w:rsidP="00EE6C5D"/>
              </w:txbxContent>
            </v:textbox>
          </v:rect>
        </w:pict>
      </w:r>
      <w:r>
        <w:rPr>
          <w:noProof/>
        </w:rPr>
        <w:pict>
          <v:rect id="_x0000_s1035" style="position:absolute;left:0;text-align:left;margin-left:189pt;margin-top:9pt;width:27pt;height:27pt;z-index:251669504">
            <v:textbox style="mso-next-textbox:#_x0000_s1035">
              <w:txbxContent>
                <w:p w:rsidR="00CD02CA" w:rsidRPr="00B95572" w:rsidRDefault="00CD02CA" w:rsidP="00EE6C5D"/>
              </w:txbxContent>
            </v:textbox>
          </v:rect>
        </w:pict>
      </w:r>
      <w:r>
        <w:rPr>
          <w:noProof/>
        </w:rPr>
        <w:pict>
          <v:rect id="_x0000_s1034" style="position:absolute;left:0;text-align:left;margin-left:162pt;margin-top:9pt;width:27pt;height:27pt;z-index:251668480" fillcolor="silver">
            <v:textbox style="mso-next-textbox:#_x0000_s1034">
              <w:txbxContent>
                <w:p w:rsidR="00CD02CA" w:rsidRPr="00B759FA" w:rsidRDefault="00CD02CA" w:rsidP="00EE6C5D">
                  <w:pPr>
                    <w:rPr>
                      <w:color w:val="C0C0C0"/>
                    </w:rPr>
                  </w:pPr>
                </w:p>
              </w:txbxContent>
            </v:textbox>
          </v:rect>
        </w:pict>
      </w:r>
      <w:r>
        <w:rPr>
          <w:noProof/>
        </w:rPr>
        <w:pict>
          <v:rect id="_x0000_s1033" style="position:absolute;left:0;text-align:left;margin-left:108pt;margin-top:9pt;width:27pt;height:27pt;z-index:251667456">
            <v:textbox style="mso-next-textbox:#_x0000_s1033">
              <w:txbxContent>
                <w:p w:rsidR="00CD02CA" w:rsidRPr="00B95572" w:rsidRDefault="00CD02CA" w:rsidP="00EE6C5D"/>
              </w:txbxContent>
            </v:textbox>
          </v:rect>
        </w:pict>
      </w:r>
      <w:r>
        <w:rPr>
          <w:noProof/>
        </w:rPr>
        <w:pict>
          <v:rect id="_x0000_s1032" style="position:absolute;left:0;text-align:left;margin-left:135pt;margin-top:9pt;width:27pt;height:27pt;z-index:251666432">
            <v:textbox style="mso-next-textbox:#_x0000_s1032">
              <w:txbxContent>
                <w:p w:rsidR="00CD02CA" w:rsidRPr="00B95572" w:rsidRDefault="00CD02CA" w:rsidP="00EE6C5D"/>
              </w:txbxContent>
            </v:textbox>
          </v:rect>
        </w:pict>
      </w:r>
      <w:r>
        <w:rPr>
          <w:noProof/>
        </w:rPr>
        <w:pict>
          <v:rect id="_x0000_s1031" style="position:absolute;left:0;text-align:left;margin-left:135pt;margin-top:9pt;width:27pt;height:27pt;z-index:251665408">
            <v:textbox>
              <w:txbxContent>
                <w:p w:rsidR="00CD02CA" w:rsidRPr="00B95572" w:rsidRDefault="00CD02CA" w:rsidP="00EE6C5D"/>
              </w:txbxContent>
            </v:textbox>
          </v:rect>
        </w:pict>
      </w:r>
      <w:r>
        <w:rPr>
          <w:noProof/>
        </w:rPr>
        <w:pict>
          <v:rect id="_x0000_s1030" style="position:absolute;left:0;text-align:left;margin-left:81pt;margin-top:9pt;width:27pt;height:27pt;z-index:251664384">
            <v:textbox>
              <w:txbxContent>
                <w:p w:rsidR="00CD02CA" w:rsidRPr="00B95572" w:rsidRDefault="00CD02CA" w:rsidP="00EE6C5D"/>
              </w:txbxContent>
            </v:textbox>
          </v:rect>
        </w:pict>
      </w:r>
      <w:r>
        <w:rPr>
          <w:noProof/>
        </w:rPr>
        <w:pict>
          <v:rect id="_x0000_s1029" style="position:absolute;left:0;text-align:left;margin-left:54pt;margin-top:9pt;width:27pt;height:27pt;z-index:251663360">
            <v:textbox>
              <w:txbxContent>
                <w:p w:rsidR="00CD02CA" w:rsidRPr="00800AB4" w:rsidRDefault="00CD02CA" w:rsidP="00EE6C5D">
                  <w:pPr>
                    <w:rPr>
                      <w:b/>
                    </w:rPr>
                  </w:pPr>
                  <w:r>
                    <w:rPr>
                      <w:b/>
                    </w:rPr>
                    <w:t>1</w:t>
                  </w:r>
                </w:p>
              </w:txbxContent>
            </v:textbox>
          </v:rect>
        </w:pict>
      </w:r>
    </w:p>
    <w:p w:rsidR="00EE6C5D" w:rsidRDefault="00EE6C5D" w:rsidP="00EE6C5D">
      <w:pPr>
        <w:jc w:val="both"/>
      </w:pPr>
    </w:p>
    <w:p w:rsidR="00EE6C5D" w:rsidRDefault="00384965" w:rsidP="00EE6C5D">
      <w:pPr>
        <w:jc w:val="both"/>
      </w:pPr>
      <w:r>
        <w:rPr>
          <w:noProof/>
        </w:rPr>
        <w:pict>
          <v:rect id="_x0000_s1060" style="position:absolute;left:0;text-align:left;margin-left:297pt;margin-top:8.4pt;width:27pt;height:27pt;z-index:251695104">
            <v:textbox>
              <w:txbxContent>
                <w:p w:rsidR="00CD02CA" w:rsidRPr="00B95572" w:rsidRDefault="00CD02CA" w:rsidP="00EE6C5D"/>
              </w:txbxContent>
            </v:textbox>
          </v:rect>
        </w:pict>
      </w:r>
      <w:r>
        <w:rPr>
          <w:noProof/>
        </w:rPr>
        <w:pict>
          <v:rect id="_x0000_s1059" style="position:absolute;left:0;text-align:left;margin-left:270pt;margin-top:8.4pt;width:27pt;height:27pt;z-index:251694080">
            <v:textbox>
              <w:txbxContent>
                <w:p w:rsidR="00CD02CA" w:rsidRPr="00B95572" w:rsidRDefault="00CD02CA" w:rsidP="00EE6C5D"/>
              </w:txbxContent>
            </v:textbox>
          </v:rect>
        </w:pict>
      </w:r>
      <w:r>
        <w:rPr>
          <w:noProof/>
        </w:rPr>
        <w:pict>
          <v:rect id="_x0000_s1058" style="position:absolute;left:0;text-align:left;margin-left:243pt;margin-top:8.4pt;width:27pt;height:27pt;z-index:251693056">
            <v:textbox>
              <w:txbxContent>
                <w:p w:rsidR="00CD02CA" w:rsidRPr="00B95572" w:rsidRDefault="00CD02CA" w:rsidP="00EE6C5D"/>
              </w:txbxContent>
            </v:textbox>
          </v:rect>
        </w:pict>
      </w:r>
      <w:r>
        <w:rPr>
          <w:noProof/>
        </w:rPr>
        <w:pict>
          <v:rect id="_x0000_s1057" style="position:absolute;left:0;text-align:left;margin-left:3in;margin-top:8.4pt;width:27pt;height:27pt;z-index:251692032">
            <v:textbox>
              <w:txbxContent>
                <w:p w:rsidR="00CD02CA" w:rsidRPr="00B95572" w:rsidRDefault="00CD02CA" w:rsidP="00EE6C5D"/>
              </w:txbxContent>
            </v:textbox>
          </v:rect>
        </w:pict>
      </w:r>
      <w:r>
        <w:rPr>
          <w:noProof/>
        </w:rPr>
        <w:pict>
          <v:rect id="_x0000_s1056" style="position:absolute;left:0;text-align:left;margin-left:189pt;margin-top:8.4pt;width:27pt;height:27pt;z-index:251691008">
            <v:textbox>
              <w:txbxContent>
                <w:p w:rsidR="00CD02CA" w:rsidRPr="00B95572" w:rsidRDefault="00CD02CA" w:rsidP="00EE6C5D"/>
              </w:txbxContent>
            </v:textbox>
          </v:rect>
        </w:pict>
      </w:r>
      <w:r>
        <w:rPr>
          <w:noProof/>
        </w:rPr>
        <w:pict>
          <v:rect id="_x0000_s1055" style="position:absolute;left:0;text-align:left;margin-left:54pt;margin-top:8.4pt;width:27pt;height:27pt;z-index:251689984">
            <v:textbox>
              <w:txbxContent>
                <w:p w:rsidR="00CD02CA" w:rsidRPr="00800AB4" w:rsidRDefault="00CD02CA" w:rsidP="00EE6C5D">
                  <w:pPr>
                    <w:rPr>
                      <w:b/>
                    </w:rPr>
                  </w:pPr>
                  <w:r>
                    <w:rPr>
                      <w:b/>
                    </w:rPr>
                    <w:t>2</w:t>
                  </w:r>
                </w:p>
              </w:txbxContent>
            </v:textbox>
          </v:rect>
        </w:pict>
      </w:r>
      <w:r>
        <w:rPr>
          <w:noProof/>
        </w:rPr>
        <w:pict>
          <v:rect id="_x0000_s1054" style="position:absolute;left:0;text-align:left;margin-left:81pt;margin-top:8.4pt;width:27pt;height:27pt;z-index:251688960">
            <v:textbox>
              <w:txbxContent>
                <w:p w:rsidR="00CD02CA" w:rsidRPr="00B95572" w:rsidRDefault="00CD02CA" w:rsidP="00EE6C5D"/>
              </w:txbxContent>
            </v:textbox>
          </v:rect>
        </w:pict>
      </w:r>
      <w:r>
        <w:rPr>
          <w:noProof/>
        </w:rPr>
        <w:pict>
          <v:rect id="_x0000_s1053" style="position:absolute;left:0;text-align:left;margin-left:108pt;margin-top:8.4pt;width:27pt;height:27pt;z-index:251687936">
            <v:textbox>
              <w:txbxContent>
                <w:p w:rsidR="00CD02CA" w:rsidRPr="00B95572" w:rsidRDefault="00CD02CA" w:rsidP="00EE6C5D"/>
              </w:txbxContent>
            </v:textbox>
          </v:rect>
        </w:pict>
      </w:r>
      <w:r>
        <w:rPr>
          <w:noProof/>
        </w:rPr>
        <w:pict>
          <v:rect id="_x0000_s1052" style="position:absolute;left:0;text-align:left;margin-left:135pt;margin-top:8.4pt;width:27pt;height:27pt;z-index:251686912">
            <v:textbox>
              <w:txbxContent>
                <w:p w:rsidR="00CD02CA" w:rsidRPr="00B95572" w:rsidRDefault="00CD02CA" w:rsidP="00EE6C5D"/>
              </w:txbxContent>
            </v:textbox>
          </v:rect>
        </w:pict>
      </w:r>
      <w:r>
        <w:rPr>
          <w:noProof/>
        </w:rPr>
        <w:pict>
          <v:rect id="_x0000_s1041" style="position:absolute;left:0;text-align:left;margin-left:162pt;margin-top:8.4pt;width:27pt;height:27pt;z-index:251675648"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067" style="position:absolute;left:0;text-align:left;margin-left:3in;margin-top:7.8pt;width:27pt;height:27pt;z-index:251702272">
            <v:textbox>
              <w:txbxContent>
                <w:p w:rsidR="00CD02CA" w:rsidRPr="00B95572" w:rsidRDefault="00CD02CA" w:rsidP="00EE6C5D"/>
              </w:txbxContent>
            </v:textbox>
          </v:rect>
        </w:pict>
      </w:r>
      <w:r>
        <w:rPr>
          <w:noProof/>
        </w:rPr>
        <w:pict>
          <v:rect id="_x0000_s1066" style="position:absolute;left:0;text-align:left;margin-left:189pt;margin-top:7.8pt;width:27pt;height:27pt;z-index:251701248">
            <v:textbox>
              <w:txbxContent>
                <w:p w:rsidR="00CD02CA" w:rsidRPr="00B95572" w:rsidRDefault="00CD02CA" w:rsidP="00EE6C5D"/>
              </w:txbxContent>
            </v:textbox>
          </v:rect>
        </w:pict>
      </w:r>
      <w:r>
        <w:rPr>
          <w:noProof/>
        </w:rPr>
        <w:pict>
          <v:rect id="_x0000_s1065" style="position:absolute;left:0;text-align:left;margin-left:27pt;margin-top:7.8pt;width:27pt;height:27pt;z-index:251700224">
            <v:textbox>
              <w:txbxContent>
                <w:p w:rsidR="00CD02CA" w:rsidRPr="00800AB4" w:rsidRDefault="00CD02CA" w:rsidP="00EE6C5D">
                  <w:pPr>
                    <w:rPr>
                      <w:b/>
                    </w:rPr>
                  </w:pPr>
                  <w:r>
                    <w:rPr>
                      <w:b/>
                    </w:rPr>
                    <w:t>3</w:t>
                  </w:r>
                </w:p>
              </w:txbxContent>
            </v:textbox>
          </v:rect>
        </w:pict>
      </w:r>
      <w:r>
        <w:rPr>
          <w:noProof/>
        </w:rPr>
        <w:pict>
          <v:rect id="_x0000_s1064" style="position:absolute;left:0;text-align:left;margin-left:54pt;margin-top:7.8pt;width:27pt;height:27pt;z-index:251699200">
            <v:textbox>
              <w:txbxContent>
                <w:p w:rsidR="00CD02CA" w:rsidRPr="00B95572" w:rsidRDefault="00CD02CA" w:rsidP="00EE6C5D"/>
              </w:txbxContent>
            </v:textbox>
          </v:rect>
        </w:pict>
      </w:r>
      <w:r>
        <w:rPr>
          <w:noProof/>
        </w:rPr>
        <w:pict>
          <v:rect id="_x0000_s1063" style="position:absolute;left:0;text-align:left;margin-left:81pt;margin-top:7.8pt;width:27pt;height:27pt;z-index:251698176">
            <v:textbox>
              <w:txbxContent>
                <w:p w:rsidR="00CD02CA" w:rsidRPr="00B95572" w:rsidRDefault="00CD02CA" w:rsidP="00EE6C5D"/>
              </w:txbxContent>
            </v:textbox>
          </v:rect>
        </w:pict>
      </w:r>
      <w:r>
        <w:rPr>
          <w:noProof/>
        </w:rPr>
        <w:pict>
          <v:rect id="_x0000_s1062" style="position:absolute;left:0;text-align:left;margin-left:108pt;margin-top:7.8pt;width:27pt;height:27pt;z-index:251697152">
            <v:textbox>
              <w:txbxContent>
                <w:p w:rsidR="00CD02CA" w:rsidRPr="00B95572" w:rsidRDefault="00CD02CA" w:rsidP="00EE6C5D"/>
              </w:txbxContent>
            </v:textbox>
          </v:rect>
        </w:pict>
      </w:r>
      <w:r>
        <w:rPr>
          <w:noProof/>
        </w:rPr>
        <w:pict>
          <v:rect id="_x0000_s1061" style="position:absolute;left:0;text-align:left;margin-left:135pt;margin-top:7.8pt;width:27pt;height:27pt;z-index:251696128">
            <v:textbox>
              <w:txbxContent>
                <w:p w:rsidR="00CD02CA" w:rsidRPr="00B95572" w:rsidRDefault="00CD02CA" w:rsidP="00EE6C5D"/>
              </w:txbxContent>
            </v:textbox>
          </v:rect>
        </w:pict>
      </w:r>
      <w:r>
        <w:rPr>
          <w:noProof/>
        </w:rPr>
        <w:pict>
          <v:rect id="_x0000_s1042" style="position:absolute;left:0;text-align:left;margin-left:162pt;margin-top:7.8pt;width:27pt;height:27pt;z-index:251676672"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076" style="position:absolute;left:0;text-align:left;margin-left:297pt;margin-top:7.2pt;width:27pt;height:27pt;z-index:251711488">
            <v:textbox>
              <w:txbxContent>
                <w:p w:rsidR="00CD02CA" w:rsidRPr="00B95572" w:rsidRDefault="00CD02CA" w:rsidP="00EE6C5D"/>
              </w:txbxContent>
            </v:textbox>
          </v:rect>
        </w:pict>
      </w:r>
      <w:r>
        <w:rPr>
          <w:noProof/>
        </w:rPr>
        <w:pict>
          <v:rect id="_x0000_s1075" style="position:absolute;left:0;text-align:left;margin-left:270pt;margin-top:7.2pt;width:27pt;height:27pt;z-index:251710464">
            <v:textbox>
              <w:txbxContent>
                <w:p w:rsidR="00CD02CA" w:rsidRPr="00B95572" w:rsidRDefault="00CD02CA" w:rsidP="00EE6C5D"/>
              </w:txbxContent>
            </v:textbox>
          </v:rect>
        </w:pict>
      </w:r>
      <w:r>
        <w:rPr>
          <w:noProof/>
        </w:rPr>
        <w:pict>
          <v:rect id="_x0000_s1074" style="position:absolute;left:0;text-align:left;margin-left:243pt;margin-top:7.2pt;width:27pt;height:27pt;z-index:251709440">
            <v:textbox>
              <w:txbxContent>
                <w:p w:rsidR="00CD02CA" w:rsidRPr="00B95572" w:rsidRDefault="00CD02CA" w:rsidP="00EE6C5D"/>
              </w:txbxContent>
            </v:textbox>
          </v:rect>
        </w:pict>
      </w:r>
      <w:r>
        <w:rPr>
          <w:noProof/>
        </w:rPr>
        <w:pict>
          <v:rect id="_x0000_s1073" style="position:absolute;left:0;text-align:left;margin-left:3in;margin-top:7.2pt;width:27pt;height:27pt;z-index:251708416">
            <v:textbox>
              <w:txbxContent>
                <w:p w:rsidR="00CD02CA" w:rsidRPr="00B95572" w:rsidRDefault="00CD02CA" w:rsidP="00EE6C5D"/>
              </w:txbxContent>
            </v:textbox>
          </v:rect>
        </w:pict>
      </w:r>
      <w:r>
        <w:rPr>
          <w:noProof/>
        </w:rPr>
        <w:pict>
          <v:rect id="_x0000_s1072" style="position:absolute;left:0;text-align:left;margin-left:189pt;margin-top:7.2pt;width:27pt;height:27pt;z-index:251707392">
            <v:textbox>
              <w:txbxContent>
                <w:p w:rsidR="00CD02CA" w:rsidRPr="00B95572" w:rsidRDefault="00CD02CA" w:rsidP="00EE6C5D"/>
              </w:txbxContent>
            </v:textbox>
          </v:rect>
        </w:pict>
      </w:r>
      <w:r>
        <w:rPr>
          <w:noProof/>
        </w:rPr>
        <w:pict>
          <v:rect id="_x0000_s1071" style="position:absolute;left:0;text-align:left;margin-left:54pt;margin-top:7.2pt;width:27pt;height:27pt;z-index:251706368">
            <v:textbox>
              <w:txbxContent>
                <w:p w:rsidR="00CD02CA" w:rsidRPr="00800AB4" w:rsidRDefault="00CD02CA" w:rsidP="00EE6C5D">
                  <w:pPr>
                    <w:rPr>
                      <w:b/>
                    </w:rPr>
                  </w:pPr>
                  <w:r>
                    <w:rPr>
                      <w:b/>
                    </w:rPr>
                    <w:t>4</w:t>
                  </w:r>
                </w:p>
              </w:txbxContent>
            </v:textbox>
          </v:rect>
        </w:pict>
      </w:r>
      <w:r>
        <w:rPr>
          <w:noProof/>
        </w:rPr>
        <w:pict>
          <v:rect id="_x0000_s1070" style="position:absolute;left:0;text-align:left;margin-left:81pt;margin-top:7.2pt;width:27pt;height:27pt;z-index:251705344">
            <v:textbox>
              <w:txbxContent>
                <w:p w:rsidR="00CD02CA" w:rsidRPr="00B95572" w:rsidRDefault="00CD02CA" w:rsidP="00EE6C5D"/>
              </w:txbxContent>
            </v:textbox>
          </v:rect>
        </w:pict>
      </w:r>
      <w:r>
        <w:rPr>
          <w:noProof/>
        </w:rPr>
        <w:pict>
          <v:rect id="_x0000_s1069" style="position:absolute;left:0;text-align:left;margin-left:108pt;margin-top:7.2pt;width:27pt;height:27pt;z-index:251704320">
            <v:textbox>
              <w:txbxContent>
                <w:p w:rsidR="00CD02CA" w:rsidRPr="00B95572" w:rsidRDefault="00CD02CA" w:rsidP="00EE6C5D"/>
              </w:txbxContent>
            </v:textbox>
          </v:rect>
        </w:pict>
      </w:r>
      <w:r>
        <w:rPr>
          <w:noProof/>
        </w:rPr>
        <w:pict>
          <v:rect id="_x0000_s1068" style="position:absolute;left:0;text-align:left;margin-left:135pt;margin-top:7.2pt;width:27pt;height:27pt;z-index:251703296">
            <v:textbox>
              <w:txbxContent>
                <w:p w:rsidR="00CD02CA" w:rsidRPr="00B95572" w:rsidRDefault="00CD02CA" w:rsidP="00EE6C5D"/>
              </w:txbxContent>
            </v:textbox>
          </v:rect>
        </w:pict>
      </w:r>
      <w:r>
        <w:rPr>
          <w:noProof/>
        </w:rPr>
        <w:pict>
          <v:rect id="_x0000_s1043" style="position:absolute;left:0;text-align:left;margin-left:162pt;margin-top:7.2pt;width:27pt;height:27pt;z-index:251677696"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084" style="position:absolute;left:0;text-align:left;margin-left:351pt;margin-top:6.6pt;width:27pt;height:27pt;z-index:251719680">
            <v:textbox>
              <w:txbxContent>
                <w:p w:rsidR="00CD02CA" w:rsidRPr="00B95572" w:rsidRDefault="00CD02CA" w:rsidP="00EE6C5D"/>
              </w:txbxContent>
            </v:textbox>
          </v:rect>
        </w:pict>
      </w:r>
      <w:r>
        <w:rPr>
          <w:noProof/>
        </w:rPr>
        <w:pict>
          <v:rect id="_x0000_s1083" style="position:absolute;left:0;text-align:left;margin-left:324pt;margin-top:6.6pt;width:27pt;height:27pt;z-index:251718656">
            <v:textbox>
              <w:txbxContent>
                <w:p w:rsidR="00CD02CA" w:rsidRPr="00B95572" w:rsidRDefault="00CD02CA" w:rsidP="00EE6C5D"/>
              </w:txbxContent>
            </v:textbox>
          </v:rect>
        </w:pict>
      </w:r>
      <w:r>
        <w:rPr>
          <w:noProof/>
        </w:rPr>
        <w:pict>
          <v:rect id="_x0000_s1082" style="position:absolute;left:0;text-align:left;margin-left:297pt;margin-top:6.6pt;width:27pt;height:27pt;z-index:251717632">
            <v:textbox>
              <w:txbxContent>
                <w:p w:rsidR="00CD02CA" w:rsidRPr="00B95572" w:rsidRDefault="00CD02CA" w:rsidP="00EE6C5D"/>
              </w:txbxContent>
            </v:textbox>
          </v:rect>
        </w:pict>
      </w:r>
      <w:r>
        <w:rPr>
          <w:noProof/>
        </w:rPr>
        <w:pict>
          <v:rect id="_x0000_s1081" style="position:absolute;left:0;text-align:left;margin-left:270pt;margin-top:6.6pt;width:27pt;height:27pt;z-index:251716608">
            <v:textbox>
              <w:txbxContent>
                <w:p w:rsidR="00CD02CA" w:rsidRPr="00B95572" w:rsidRDefault="00CD02CA" w:rsidP="00EE6C5D"/>
              </w:txbxContent>
            </v:textbox>
          </v:rect>
        </w:pict>
      </w:r>
      <w:r>
        <w:rPr>
          <w:noProof/>
        </w:rPr>
        <w:pict>
          <v:rect id="_x0000_s1080" style="position:absolute;left:0;text-align:left;margin-left:243pt;margin-top:6.6pt;width:27pt;height:27pt;z-index:251715584">
            <v:textbox>
              <w:txbxContent>
                <w:p w:rsidR="00CD02CA" w:rsidRPr="00B95572" w:rsidRDefault="00CD02CA" w:rsidP="00EE6C5D"/>
              </w:txbxContent>
            </v:textbox>
          </v:rect>
        </w:pict>
      </w:r>
      <w:r>
        <w:rPr>
          <w:noProof/>
        </w:rPr>
        <w:pict>
          <v:rect id="_x0000_s1079" style="position:absolute;left:0;text-align:left;margin-left:3in;margin-top:6.6pt;width:27pt;height:27pt;z-index:251714560">
            <v:textbox>
              <w:txbxContent>
                <w:p w:rsidR="00CD02CA" w:rsidRPr="00B95572" w:rsidRDefault="00CD02CA" w:rsidP="00EE6C5D"/>
              </w:txbxContent>
            </v:textbox>
          </v:rect>
        </w:pict>
      </w:r>
      <w:r>
        <w:rPr>
          <w:noProof/>
        </w:rPr>
        <w:pict>
          <v:rect id="_x0000_s1078" style="position:absolute;left:0;text-align:left;margin-left:189pt;margin-top:6.6pt;width:27pt;height:27pt;z-index:251713536">
            <v:textbox>
              <w:txbxContent>
                <w:p w:rsidR="00CD02CA" w:rsidRPr="00B95572" w:rsidRDefault="00CD02CA" w:rsidP="00EE6C5D"/>
              </w:txbxContent>
            </v:textbox>
          </v:rect>
        </w:pict>
      </w:r>
      <w:r>
        <w:rPr>
          <w:noProof/>
        </w:rPr>
        <w:pict>
          <v:rect id="_x0000_s1077" style="position:absolute;left:0;text-align:left;margin-left:135pt;margin-top:6.6pt;width:27pt;height:27pt;z-index:251712512">
            <v:textbox>
              <w:txbxContent>
                <w:p w:rsidR="00CD02CA" w:rsidRPr="00800AB4" w:rsidRDefault="00CD02CA" w:rsidP="00EE6C5D">
                  <w:pPr>
                    <w:rPr>
                      <w:b/>
                    </w:rPr>
                  </w:pPr>
                  <w:r>
                    <w:rPr>
                      <w:b/>
                    </w:rPr>
                    <w:t>5</w:t>
                  </w:r>
                </w:p>
              </w:txbxContent>
            </v:textbox>
          </v:rect>
        </w:pict>
      </w:r>
      <w:r>
        <w:rPr>
          <w:noProof/>
        </w:rPr>
        <w:pict>
          <v:rect id="_x0000_s1044" style="position:absolute;left:0;text-align:left;margin-left:162pt;margin-top:6.6pt;width:27pt;height:27pt;z-index:251678720"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090" style="position:absolute;left:0;text-align:left;margin-left:189pt;margin-top:6pt;width:27pt;height:27pt;z-index:251725824">
            <v:textbox>
              <w:txbxContent>
                <w:p w:rsidR="00CD02CA" w:rsidRPr="00B95572" w:rsidRDefault="00CD02CA" w:rsidP="00EE6C5D"/>
              </w:txbxContent>
            </v:textbox>
          </v:rect>
        </w:pict>
      </w:r>
      <w:r>
        <w:rPr>
          <w:noProof/>
        </w:rPr>
        <w:pict>
          <v:rect id="_x0000_s1089" style="position:absolute;left:0;text-align:left;margin-left:27pt;margin-top:6pt;width:27pt;height:27pt;z-index:251724800">
            <v:textbox>
              <w:txbxContent>
                <w:p w:rsidR="00CD02CA" w:rsidRPr="00800AB4" w:rsidRDefault="00CD02CA" w:rsidP="00EE6C5D">
                  <w:pPr>
                    <w:rPr>
                      <w:b/>
                    </w:rPr>
                  </w:pPr>
                  <w:r>
                    <w:rPr>
                      <w:b/>
                    </w:rPr>
                    <w:t>6</w:t>
                  </w:r>
                </w:p>
              </w:txbxContent>
            </v:textbox>
          </v:rect>
        </w:pict>
      </w:r>
      <w:r>
        <w:rPr>
          <w:noProof/>
        </w:rPr>
        <w:pict>
          <v:rect id="_x0000_s1088" style="position:absolute;left:0;text-align:left;margin-left:54pt;margin-top:6pt;width:27pt;height:27pt;z-index:251723776">
            <v:textbox>
              <w:txbxContent>
                <w:p w:rsidR="00CD02CA" w:rsidRPr="00B95572" w:rsidRDefault="00CD02CA" w:rsidP="00EE6C5D"/>
              </w:txbxContent>
            </v:textbox>
          </v:rect>
        </w:pict>
      </w:r>
      <w:r>
        <w:rPr>
          <w:noProof/>
        </w:rPr>
        <w:pict>
          <v:rect id="_x0000_s1087" style="position:absolute;left:0;text-align:left;margin-left:81pt;margin-top:6pt;width:27pt;height:27pt;z-index:251722752">
            <v:textbox>
              <w:txbxContent>
                <w:p w:rsidR="00CD02CA" w:rsidRPr="00B95572" w:rsidRDefault="00CD02CA" w:rsidP="00EE6C5D"/>
              </w:txbxContent>
            </v:textbox>
          </v:rect>
        </w:pict>
      </w:r>
      <w:r>
        <w:rPr>
          <w:noProof/>
        </w:rPr>
        <w:pict>
          <v:rect id="_x0000_s1086" style="position:absolute;left:0;text-align:left;margin-left:108pt;margin-top:6pt;width:27pt;height:27pt;z-index:251721728">
            <v:textbox>
              <w:txbxContent>
                <w:p w:rsidR="00CD02CA" w:rsidRPr="00B95572" w:rsidRDefault="00CD02CA" w:rsidP="00EE6C5D"/>
              </w:txbxContent>
            </v:textbox>
          </v:rect>
        </w:pict>
      </w:r>
      <w:r>
        <w:rPr>
          <w:noProof/>
        </w:rPr>
        <w:pict>
          <v:rect id="_x0000_s1085" style="position:absolute;left:0;text-align:left;margin-left:135pt;margin-top:6pt;width:27pt;height:27pt;z-index:251720704">
            <v:textbox>
              <w:txbxContent>
                <w:p w:rsidR="00CD02CA" w:rsidRPr="00B95572" w:rsidRDefault="00CD02CA" w:rsidP="00EE6C5D"/>
              </w:txbxContent>
            </v:textbox>
          </v:rect>
        </w:pict>
      </w:r>
      <w:r>
        <w:rPr>
          <w:noProof/>
        </w:rPr>
        <w:pict>
          <v:rect id="_x0000_s1045" style="position:absolute;left:0;text-align:left;margin-left:162pt;margin-top:6pt;width:27pt;height:27pt;z-index:251679744"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096" style="position:absolute;left:0;text-align:left;margin-left:243pt;margin-top:5.4pt;width:27pt;height:27pt;z-index:251731968">
            <v:textbox>
              <w:txbxContent>
                <w:p w:rsidR="00CD02CA" w:rsidRPr="00B95572" w:rsidRDefault="00CD02CA" w:rsidP="00EE6C5D"/>
              </w:txbxContent>
            </v:textbox>
          </v:rect>
        </w:pict>
      </w:r>
      <w:r>
        <w:rPr>
          <w:noProof/>
        </w:rPr>
        <w:pict>
          <v:rect id="_x0000_s1095" style="position:absolute;left:0;text-align:left;margin-left:3in;margin-top:5.4pt;width:27pt;height:27pt;z-index:251730944">
            <v:textbox>
              <w:txbxContent>
                <w:p w:rsidR="00CD02CA" w:rsidRPr="00B95572" w:rsidRDefault="00CD02CA" w:rsidP="00EE6C5D"/>
              </w:txbxContent>
            </v:textbox>
          </v:rect>
        </w:pict>
      </w:r>
      <w:r>
        <w:rPr>
          <w:noProof/>
        </w:rPr>
        <w:pict>
          <v:rect id="_x0000_s1094" style="position:absolute;left:0;text-align:left;margin-left:189pt;margin-top:5.4pt;width:27pt;height:27pt;z-index:251729920">
            <v:textbox>
              <w:txbxContent>
                <w:p w:rsidR="00CD02CA" w:rsidRPr="00B95572" w:rsidRDefault="00CD02CA" w:rsidP="00EE6C5D"/>
              </w:txbxContent>
            </v:textbox>
          </v:rect>
        </w:pict>
      </w:r>
      <w:r>
        <w:rPr>
          <w:noProof/>
        </w:rPr>
        <w:pict>
          <v:rect id="_x0000_s1093" style="position:absolute;left:0;text-align:left;margin-left:81pt;margin-top:5.4pt;width:27pt;height:27pt;z-index:251728896">
            <v:textbox>
              <w:txbxContent>
                <w:p w:rsidR="00CD02CA" w:rsidRPr="00800AB4" w:rsidRDefault="00CD02CA" w:rsidP="00EE6C5D">
                  <w:pPr>
                    <w:rPr>
                      <w:b/>
                    </w:rPr>
                  </w:pPr>
                  <w:r>
                    <w:rPr>
                      <w:b/>
                    </w:rPr>
                    <w:t>7</w:t>
                  </w:r>
                </w:p>
              </w:txbxContent>
            </v:textbox>
          </v:rect>
        </w:pict>
      </w:r>
      <w:r>
        <w:rPr>
          <w:noProof/>
        </w:rPr>
        <w:pict>
          <v:rect id="_x0000_s1092" style="position:absolute;left:0;text-align:left;margin-left:108pt;margin-top:5.4pt;width:27pt;height:27pt;z-index:251727872">
            <v:textbox>
              <w:txbxContent>
                <w:p w:rsidR="00CD02CA" w:rsidRPr="00B95572" w:rsidRDefault="00CD02CA" w:rsidP="00EE6C5D"/>
              </w:txbxContent>
            </v:textbox>
          </v:rect>
        </w:pict>
      </w:r>
      <w:r>
        <w:rPr>
          <w:noProof/>
        </w:rPr>
        <w:pict>
          <v:rect id="_x0000_s1091" style="position:absolute;left:0;text-align:left;margin-left:135pt;margin-top:5.4pt;width:27pt;height:27pt;z-index:251726848">
            <v:textbox>
              <w:txbxContent>
                <w:p w:rsidR="00CD02CA" w:rsidRPr="00B95572" w:rsidRDefault="00CD02CA" w:rsidP="00EE6C5D"/>
              </w:txbxContent>
            </v:textbox>
          </v:rect>
        </w:pict>
      </w:r>
      <w:r>
        <w:rPr>
          <w:noProof/>
        </w:rPr>
        <w:pict>
          <v:rect id="_x0000_s1046" style="position:absolute;left:0;text-align:left;margin-left:162pt;margin-top:5.4pt;width:27pt;height:27pt;z-index:251680768"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106" style="position:absolute;left:0;text-align:left;margin-left:351pt;margin-top:4.8pt;width:27pt;height:27pt;z-index:251742208">
            <v:textbox>
              <w:txbxContent>
                <w:p w:rsidR="00CD02CA" w:rsidRPr="00B95572" w:rsidRDefault="00CD02CA" w:rsidP="00EE6C5D"/>
              </w:txbxContent>
            </v:textbox>
          </v:rect>
        </w:pict>
      </w:r>
      <w:r>
        <w:rPr>
          <w:noProof/>
        </w:rPr>
        <w:pict>
          <v:rect id="_x0000_s1105" style="position:absolute;left:0;text-align:left;margin-left:324pt;margin-top:4.8pt;width:27pt;height:27pt;z-index:251741184">
            <v:textbox>
              <w:txbxContent>
                <w:p w:rsidR="00CD02CA" w:rsidRPr="00B95572" w:rsidRDefault="00CD02CA" w:rsidP="00EE6C5D"/>
              </w:txbxContent>
            </v:textbox>
          </v:rect>
        </w:pict>
      </w:r>
      <w:r>
        <w:rPr>
          <w:noProof/>
        </w:rPr>
        <w:pict>
          <v:rect id="_x0000_s1104" style="position:absolute;left:0;text-align:left;margin-left:297pt;margin-top:4.8pt;width:27pt;height:27pt;z-index:251740160">
            <v:textbox>
              <w:txbxContent>
                <w:p w:rsidR="00CD02CA" w:rsidRPr="00B95572" w:rsidRDefault="00CD02CA" w:rsidP="00EE6C5D"/>
              </w:txbxContent>
            </v:textbox>
          </v:rect>
        </w:pict>
      </w:r>
      <w:r>
        <w:rPr>
          <w:noProof/>
        </w:rPr>
        <w:pict>
          <v:rect id="_x0000_s1103" style="position:absolute;left:0;text-align:left;margin-left:270pt;margin-top:4.8pt;width:27pt;height:27pt;z-index:251739136">
            <v:textbox>
              <w:txbxContent>
                <w:p w:rsidR="00CD02CA" w:rsidRPr="00B95572" w:rsidRDefault="00CD02CA" w:rsidP="00EE6C5D"/>
              </w:txbxContent>
            </v:textbox>
          </v:rect>
        </w:pict>
      </w:r>
      <w:r>
        <w:rPr>
          <w:noProof/>
        </w:rPr>
        <w:pict>
          <v:rect id="_x0000_s1102" style="position:absolute;left:0;text-align:left;margin-left:243pt;margin-top:4.8pt;width:27pt;height:27pt;z-index:251738112">
            <v:textbox>
              <w:txbxContent>
                <w:p w:rsidR="00CD02CA" w:rsidRPr="00B95572" w:rsidRDefault="00CD02CA" w:rsidP="00EE6C5D"/>
              </w:txbxContent>
            </v:textbox>
          </v:rect>
        </w:pict>
      </w:r>
      <w:r>
        <w:rPr>
          <w:noProof/>
        </w:rPr>
        <w:pict>
          <v:rect id="_x0000_s1101" style="position:absolute;left:0;text-align:left;margin-left:3in;margin-top:4.8pt;width:27pt;height:27pt;z-index:251737088">
            <v:textbox>
              <w:txbxContent>
                <w:p w:rsidR="00CD02CA" w:rsidRPr="00B95572" w:rsidRDefault="00CD02CA" w:rsidP="00EE6C5D"/>
              </w:txbxContent>
            </v:textbox>
          </v:rect>
        </w:pict>
      </w:r>
      <w:r>
        <w:rPr>
          <w:noProof/>
        </w:rPr>
        <w:pict>
          <v:rect id="_x0000_s1100" style="position:absolute;left:0;text-align:left;margin-left:189pt;margin-top:4.8pt;width:27pt;height:27pt;z-index:251736064">
            <v:textbox>
              <w:txbxContent>
                <w:p w:rsidR="00CD02CA" w:rsidRPr="00B95572" w:rsidRDefault="00CD02CA" w:rsidP="00EE6C5D"/>
              </w:txbxContent>
            </v:textbox>
          </v:rect>
        </w:pict>
      </w:r>
      <w:r>
        <w:rPr>
          <w:noProof/>
        </w:rPr>
        <w:pict>
          <v:rect id="_x0000_s1099" style="position:absolute;left:0;text-align:left;margin-left:81pt;margin-top:4.8pt;width:27pt;height:27pt;z-index:251735040">
            <v:textbox>
              <w:txbxContent>
                <w:p w:rsidR="00CD02CA" w:rsidRPr="00800AB4" w:rsidRDefault="00CD02CA" w:rsidP="00EE6C5D">
                  <w:pPr>
                    <w:rPr>
                      <w:b/>
                    </w:rPr>
                  </w:pPr>
                  <w:r>
                    <w:rPr>
                      <w:b/>
                    </w:rPr>
                    <w:t>8</w:t>
                  </w:r>
                </w:p>
              </w:txbxContent>
            </v:textbox>
          </v:rect>
        </w:pict>
      </w:r>
      <w:r>
        <w:rPr>
          <w:noProof/>
        </w:rPr>
        <w:pict>
          <v:rect id="_x0000_s1098" style="position:absolute;left:0;text-align:left;margin-left:108pt;margin-top:4.8pt;width:27pt;height:27pt;z-index:251734016">
            <v:textbox>
              <w:txbxContent>
                <w:p w:rsidR="00CD02CA" w:rsidRPr="00B95572" w:rsidRDefault="00CD02CA" w:rsidP="00EE6C5D"/>
              </w:txbxContent>
            </v:textbox>
          </v:rect>
        </w:pict>
      </w:r>
      <w:r>
        <w:rPr>
          <w:noProof/>
        </w:rPr>
        <w:pict>
          <v:rect id="_x0000_s1097" style="position:absolute;left:0;text-align:left;margin-left:135pt;margin-top:4.8pt;width:27pt;height:27pt;z-index:251732992">
            <v:textbox>
              <w:txbxContent>
                <w:p w:rsidR="00CD02CA" w:rsidRPr="00B95572" w:rsidRDefault="00CD02CA" w:rsidP="00EE6C5D"/>
              </w:txbxContent>
            </v:textbox>
          </v:rect>
        </w:pict>
      </w:r>
      <w:r>
        <w:rPr>
          <w:noProof/>
        </w:rPr>
        <w:pict>
          <v:rect id="_x0000_s1047" style="position:absolute;left:0;text-align:left;margin-left:162pt;margin-top:4.8pt;width:27pt;height:27pt;z-index:251681792"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115" style="position:absolute;left:0;text-align:left;margin-left:297pt;margin-top:4.2pt;width:27pt;height:27pt;z-index:251751424">
            <v:textbox>
              <w:txbxContent>
                <w:p w:rsidR="00CD02CA" w:rsidRPr="00B95572" w:rsidRDefault="00CD02CA" w:rsidP="00EE6C5D"/>
              </w:txbxContent>
            </v:textbox>
          </v:rect>
        </w:pict>
      </w:r>
      <w:r>
        <w:rPr>
          <w:noProof/>
        </w:rPr>
        <w:pict>
          <v:rect id="_x0000_s1114" style="position:absolute;left:0;text-align:left;margin-left:270pt;margin-top:4.2pt;width:27pt;height:27pt;z-index:251750400">
            <v:textbox>
              <w:txbxContent>
                <w:p w:rsidR="00CD02CA" w:rsidRPr="00B95572" w:rsidRDefault="00CD02CA" w:rsidP="00EE6C5D"/>
              </w:txbxContent>
            </v:textbox>
          </v:rect>
        </w:pict>
      </w:r>
      <w:r>
        <w:rPr>
          <w:noProof/>
        </w:rPr>
        <w:pict>
          <v:rect id="_x0000_s1113" style="position:absolute;left:0;text-align:left;margin-left:243pt;margin-top:4.2pt;width:27pt;height:27pt;z-index:251749376">
            <v:textbox>
              <w:txbxContent>
                <w:p w:rsidR="00CD02CA" w:rsidRPr="00B95572" w:rsidRDefault="00CD02CA" w:rsidP="00EE6C5D"/>
              </w:txbxContent>
            </v:textbox>
          </v:rect>
        </w:pict>
      </w:r>
      <w:r>
        <w:rPr>
          <w:noProof/>
        </w:rPr>
        <w:pict>
          <v:rect id="_x0000_s1112" style="position:absolute;left:0;text-align:left;margin-left:3in;margin-top:4.2pt;width:27pt;height:27pt;z-index:251748352">
            <v:textbox>
              <w:txbxContent>
                <w:p w:rsidR="00CD02CA" w:rsidRPr="00B95572" w:rsidRDefault="00CD02CA" w:rsidP="00EE6C5D"/>
              </w:txbxContent>
            </v:textbox>
          </v:rect>
        </w:pict>
      </w:r>
      <w:r>
        <w:rPr>
          <w:noProof/>
        </w:rPr>
        <w:pict>
          <v:rect id="_x0000_s1111" style="position:absolute;left:0;text-align:left;margin-left:189pt;margin-top:4.2pt;width:27pt;height:27pt;z-index:251747328">
            <v:textbox>
              <w:txbxContent>
                <w:p w:rsidR="00CD02CA" w:rsidRPr="00B95572" w:rsidRDefault="00CD02CA" w:rsidP="00EE6C5D"/>
              </w:txbxContent>
            </v:textbox>
          </v:rect>
        </w:pict>
      </w:r>
      <w:r>
        <w:rPr>
          <w:noProof/>
        </w:rPr>
        <w:pict>
          <v:rect id="_x0000_s1110" style="position:absolute;left:0;text-align:left;margin-left:54pt;margin-top:4.2pt;width:27pt;height:27pt;z-index:251746304">
            <v:textbox>
              <w:txbxContent>
                <w:p w:rsidR="00CD02CA" w:rsidRPr="00800AB4" w:rsidRDefault="00CD02CA" w:rsidP="00EE6C5D">
                  <w:pPr>
                    <w:rPr>
                      <w:b/>
                    </w:rPr>
                  </w:pPr>
                  <w:r>
                    <w:rPr>
                      <w:b/>
                    </w:rPr>
                    <w:t>9</w:t>
                  </w:r>
                </w:p>
              </w:txbxContent>
            </v:textbox>
          </v:rect>
        </w:pict>
      </w:r>
      <w:r>
        <w:rPr>
          <w:noProof/>
        </w:rPr>
        <w:pict>
          <v:rect id="_x0000_s1109" style="position:absolute;left:0;text-align:left;margin-left:81pt;margin-top:4.2pt;width:27pt;height:27pt;z-index:251745280">
            <v:textbox>
              <w:txbxContent>
                <w:p w:rsidR="00CD02CA" w:rsidRPr="00B95572" w:rsidRDefault="00CD02CA" w:rsidP="00EE6C5D"/>
              </w:txbxContent>
            </v:textbox>
          </v:rect>
        </w:pict>
      </w:r>
      <w:r>
        <w:rPr>
          <w:noProof/>
        </w:rPr>
        <w:pict>
          <v:rect id="_x0000_s1108" style="position:absolute;left:0;text-align:left;margin-left:108pt;margin-top:4.2pt;width:27pt;height:27pt;z-index:251744256">
            <v:textbox>
              <w:txbxContent>
                <w:p w:rsidR="00CD02CA" w:rsidRPr="00B95572" w:rsidRDefault="00CD02CA" w:rsidP="00EE6C5D"/>
              </w:txbxContent>
            </v:textbox>
          </v:rect>
        </w:pict>
      </w:r>
      <w:r>
        <w:rPr>
          <w:noProof/>
        </w:rPr>
        <w:pict>
          <v:rect id="_x0000_s1107" style="position:absolute;left:0;text-align:left;margin-left:135pt;margin-top:4.2pt;width:27pt;height:27pt;z-index:251743232">
            <v:textbox>
              <w:txbxContent>
                <w:p w:rsidR="00CD02CA" w:rsidRPr="00B95572" w:rsidRDefault="00CD02CA" w:rsidP="00EE6C5D"/>
              </w:txbxContent>
            </v:textbox>
          </v:rect>
        </w:pict>
      </w:r>
      <w:r>
        <w:rPr>
          <w:noProof/>
        </w:rPr>
        <w:pict>
          <v:rect id="_x0000_s1048" style="position:absolute;left:0;text-align:left;margin-left:162pt;margin-top:4.2pt;width:27pt;height:27pt;z-index:251682816" fillcolor="silver">
            <v:textbox>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123" style="position:absolute;left:0;text-align:left;margin-left:3in;margin-top:3.6pt;width:27pt;height:27pt;z-index:251759616">
            <v:textbox>
              <w:txbxContent>
                <w:p w:rsidR="00CD02CA" w:rsidRPr="00B95572" w:rsidRDefault="00CD02CA" w:rsidP="00EE6C5D"/>
              </w:txbxContent>
            </v:textbox>
          </v:rect>
        </w:pict>
      </w:r>
      <w:r>
        <w:rPr>
          <w:noProof/>
        </w:rPr>
        <w:pict>
          <v:rect id="_x0000_s1122" style="position:absolute;left:0;text-align:left;margin-left:189pt;margin-top:3.6pt;width:27pt;height:27pt;z-index:251758592">
            <v:textbox>
              <w:txbxContent>
                <w:p w:rsidR="00CD02CA" w:rsidRPr="00B95572" w:rsidRDefault="00CD02CA" w:rsidP="00EE6C5D"/>
              </w:txbxContent>
            </v:textbox>
          </v:rect>
        </w:pict>
      </w:r>
      <w:r>
        <w:rPr>
          <w:noProof/>
        </w:rPr>
        <w:pict>
          <v:rect id="_x0000_s1121" style="position:absolute;left:0;text-align:left;margin-left:0;margin-top:3.6pt;width:27pt;height:27pt;z-index:251757568">
            <v:textbox>
              <w:txbxContent>
                <w:p w:rsidR="00CD02CA" w:rsidRPr="00800AB4" w:rsidRDefault="00CD02CA" w:rsidP="00EE6C5D">
                  <w:pPr>
                    <w:rPr>
                      <w:b/>
                      <w:sz w:val="20"/>
                      <w:szCs w:val="20"/>
                    </w:rPr>
                  </w:pPr>
                  <w:r>
                    <w:rPr>
                      <w:b/>
                      <w:sz w:val="20"/>
                      <w:szCs w:val="20"/>
                    </w:rPr>
                    <w:t>10</w:t>
                  </w:r>
                </w:p>
              </w:txbxContent>
            </v:textbox>
          </v:rect>
        </w:pict>
      </w:r>
      <w:r>
        <w:rPr>
          <w:noProof/>
        </w:rPr>
        <w:pict>
          <v:rect id="_x0000_s1120" style="position:absolute;left:0;text-align:left;margin-left:27pt;margin-top:3.6pt;width:27pt;height:27pt;z-index:251756544">
            <v:textbox>
              <w:txbxContent>
                <w:p w:rsidR="00CD02CA" w:rsidRPr="00B95572" w:rsidRDefault="00CD02CA" w:rsidP="00EE6C5D"/>
              </w:txbxContent>
            </v:textbox>
          </v:rect>
        </w:pict>
      </w:r>
      <w:r>
        <w:rPr>
          <w:noProof/>
        </w:rPr>
        <w:pict>
          <v:rect id="_x0000_s1119" style="position:absolute;left:0;text-align:left;margin-left:54pt;margin-top:3.6pt;width:27pt;height:27pt;z-index:251755520">
            <v:textbox>
              <w:txbxContent>
                <w:p w:rsidR="00CD02CA" w:rsidRPr="00B95572" w:rsidRDefault="00CD02CA" w:rsidP="00EE6C5D"/>
              </w:txbxContent>
            </v:textbox>
          </v:rect>
        </w:pict>
      </w:r>
      <w:r>
        <w:rPr>
          <w:noProof/>
        </w:rPr>
        <w:pict>
          <v:rect id="_x0000_s1118" style="position:absolute;left:0;text-align:left;margin-left:81pt;margin-top:3.6pt;width:27pt;height:27pt;z-index:251754496">
            <v:textbox>
              <w:txbxContent>
                <w:p w:rsidR="00CD02CA" w:rsidRPr="00B95572" w:rsidRDefault="00CD02CA" w:rsidP="00EE6C5D"/>
              </w:txbxContent>
            </v:textbox>
          </v:rect>
        </w:pict>
      </w:r>
      <w:r>
        <w:rPr>
          <w:noProof/>
        </w:rPr>
        <w:pict>
          <v:rect id="_x0000_s1117" style="position:absolute;left:0;text-align:left;margin-left:108pt;margin-top:3.6pt;width:27pt;height:27pt;z-index:251753472">
            <v:textbox>
              <w:txbxContent>
                <w:p w:rsidR="00CD02CA" w:rsidRPr="00B95572" w:rsidRDefault="00CD02CA" w:rsidP="00EE6C5D"/>
              </w:txbxContent>
            </v:textbox>
          </v:rect>
        </w:pict>
      </w:r>
      <w:r>
        <w:rPr>
          <w:noProof/>
        </w:rPr>
        <w:pict>
          <v:rect id="_x0000_s1116" style="position:absolute;left:0;text-align:left;margin-left:135pt;margin-top:3.6pt;width:27pt;height:27pt;z-index:251752448">
            <v:textbox>
              <w:txbxContent>
                <w:p w:rsidR="00CD02CA" w:rsidRPr="00B95572" w:rsidRDefault="00CD02CA" w:rsidP="00EE6C5D"/>
              </w:txbxContent>
            </v:textbox>
          </v:rect>
        </w:pict>
      </w:r>
      <w:r>
        <w:rPr>
          <w:noProof/>
        </w:rPr>
        <w:pict>
          <v:rect id="_x0000_s1049" style="position:absolute;left:0;text-align:left;margin-left:162pt;margin-top:3.6pt;width:27pt;height:27pt;z-index:251683840" fillcolor="silver">
            <v:textbox style="mso-next-textbox:#_x0000_s1049">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129" style="position:absolute;left:0;text-align:left;margin-left:243pt;margin-top:3pt;width:27pt;height:27pt;z-index:251765760">
            <v:textbox>
              <w:txbxContent>
                <w:p w:rsidR="00CD02CA" w:rsidRPr="00B95572" w:rsidRDefault="00CD02CA" w:rsidP="00EE6C5D"/>
              </w:txbxContent>
            </v:textbox>
          </v:rect>
        </w:pict>
      </w:r>
      <w:r>
        <w:rPr>
          <w:noProof/>
        </w:rPr>
        <w:pict>
          <v:rect id="_x0000_s1128" style="position:absolute;left:0;text-align:left;margin-left:3in;margin-top:3pt;width:27pt;height:27pt;z-index:251764736">
            <v:textbox>
              <w:txbxContent>
                <w:p w:rsidR="00CD02CA" w:rsidRPr="00B95572" w:rsidRDefault="00CD02CA" w:rsidP="00EE6C5D"/>
              </w:txbxContent>
            </v:textbox>
          </v:rect>
        </w:pict>
      </w:r>
      <w:r>
        <w:rPr>
          <w:noProof/>
        </w:rPr>
        <w:pict>
          <v:rect id="_x0000_s1127" style="position:absolute;left:0;text-align:left;margin-left:189pt;margin-top:3pt;width:27pt;height:27pt;z-index:251763712">
            <v:textbox>
              <w:txbxContent>
                <w:p w:rsidR="00CD02CA" w:rsidRPr="00B95572" w:rsidRDefault="00CD02CA" w:rsidP="00EE6C5D"/>
              </w:txbxContent>
            </v:textbox>
          </v:rect>
        </w:pict>
      </w:r>
      <w:r>
        <w:rPr>
          <w:noProof/>
        </w:rPr>
        <w:pict>
          <v:rect id="_x0000_s1126" style="position:absolute;left:0;text-align:left;margin-left:81pt;margin-top:3pt;width:27pt;height:27pt;z-index:251762688">
            <v:textbox>
              <w:txbxContent>
                <w:p w:rsidR="00CD02CA" w:rsidRPr="00800AB4" w:rsidRDefault="00CD02CA" w:rsidP="00EE6C5D">
                  <w:pPr>
                    <w:rPr>
                      <w:b/>
                      <w:sz w:val="20"/>
                      <w:szCs w:val="20"/>
                    </w:rPr>
                  </w:pPr>
                  <w:r>
                    <w:rPr>
                      <w:b/>
                      <w:sz w:val="20"/>
                      <w:szCs w:val="20"/>
                    </w:rPr>
                    <w:t>11</w:t>
                  </w:r>
                </w:p>
              </w:txbxContent>
            </v:textbox>
          </v:rect>
        </w:pict>
      </w:r>
      <w:r>
        <w:rPr>
          <w:noProof/>
        </w:rPr>
        <w:pict>
          <v:rect id="_x0000_s1125" style="position:absolute;left:0;text-align:left;margin-left:108pt;margin-top:3pt;width:27pt;height:27pt;z-index:251761664">
            <v:textbox>
              <w:txbxContent>
                <w:p w:rsidR="00CD02CA" w:rsidRPr="00B95572" w:rsidRDefault="00CD02CA" w:rsidP="00EE6C5D"/>
              </w:txbxContent>
            </v:textbox>
          </v:rect>
        </w:pict>
      </w:r>
      <w:r>
        <w:rPr>
          <w:noProof/>
        </w:rPr>
        <w:pict>
          <v:rect id="_x0000_s1124" style="position:absolute;left:0;text-align:left;margin-left:135pt;margin-top:3pt;width:27pt;height:27pt;z-index:251760640">
            <v:textbox>
              <w:txbxContent>
                <w:p w:rsidR="00CD02CA" w:rsidRPr="00B95572" w:rsidRDefault="00CD02CA" w:rsidP="00EE6C5D"/>
              </w:txbxContent>
            </v:textbox>
          </v:rect>
        </w:pict>
      </w:r>
      <w:r>
        <w:rPr>
          <w:noProof/>
        </w:rPr>
        <w:pict>
          <v:rect id="_x0000_s1050" style="position:absolute;left:0;text-align:left;margin-left:162pt;margin-top:3pt;width:27pt;height:27pt;z-index:251684864" fillcolor="silver">
            <v:textbox style="mso-next-textbox:#_x0000_s1050">
              <w:txbxContent>
                <w:p w:rsidR="00CD02CA" w:rsidRPr="00B759FA" w:rsidRDefault="00CD02CA" w:rsidP="00EE6C5D">
                  <w:pPr>
                    <w:rPr>
                      <w:color w:val="C0C0C0"/>
                    </w:rPr>
                  </w:pPr>
                </w:p>
              </w:txbxContent>
            </v:textbox>
          </v:rect>
        </w:pict>
      </w:r>
    </w:p>
    <w:p w:rsidR="00EE6C5D" w:rsidRDefault="00EE6C5D" w:rsidP="00EE6C5D">
      <w:pPr>
        <w:jc w:val="both"/>
      </w:pPr>
    </w:p>
    <w:p w:rsidR="00EE6C5D" w:rsidRDefault="00384965" w:rsidP="00EE6C5D">
      <w:pPr>
        <w:jc w:val="both"/>
      </w:pPr>
      <w:r>
        <w:rPr>
          <w:noProof/>
        </w:rPr>
        <w:pict>
          <v:rect id="_x0000_s1141" style="position:absolute;left:0;text-align:left;margin-left:297pt;margin-top:2.45pt;width:27pt;height:27pt;z-index:251778048">
            <v:textbox>
              <w:txbxContent>
                <w:p w:rsidR="00CD02CA" w:rsidRPr="00B95572" w:rsidRDefault="00CD02CA" w:rsidP="00EE6C5D"/>
              </w:txbxContent>
            </v:textbox>
          </v:rect>
        </w:pict>
      </w:r>
      <w:r>
        <w:rPr>
          <w:noProof/>
        </w:rPr>
        <w:pict>
          <v:rect id="_x0000_s1140" style="position:absolute;left:0;text-align:left;margin-left:270pt;margin-top:2.45pt;width:27pt;height:27pt;z-index:251777024">
            <v:textbox>
              <w:txbxContent>
                <w:p w:rsidR="00CD02CA" w:rsidRPr="00B95572" w:rsidRDefault="00CD02CA" w:rsidP="00EE6C5D"/>
              </w:txbxContent>
            </v:textbox>
          </v:rect>
        </w:pict>
      </w:r>
      <w:r>
        <w:rPr>
          <w:noProof/>
        </w:rPr>
        <w:pict>
          <v:rect id="_x0000_s1139" style="position:absolute;left:0;text-align:left;margin-left:243pt;margin-top:2.45pt;width:27pt;height:27pt;z-index:251776000">
            <v:textbox>
              <w:txbxContent>
                <w:p w:rsidR="00CD02CA" w:rsidRPr="00B95572" w:rsidRDefault="00CD02CA" w:rsidP="00EE6C5D"/>
              </w:txbxContent>
            </v:textbox>
          </v:rect>
        </w:pict>
      </w:r>
      <w:r>
        <w:rPr>
          <w:noProof/>
        </w:rPr>
        <w:pict>
          <v:rect id="_x0000_s1138" style="position:absolute;left:0;text-align:left;margin-left:3in;margin-top:2.45pt;width:27pt;height:27pt;z-index:251774976">
            <v:textbox>
              <w:txbxContent>
                <w:p w:rsidR="00CD02CA" w:rsidRPr="00B95572" w:rsidRDefault="00CD02CA" w:rsidP="00EE6C5D"/>
              </w:txbxContent>
            </v:textbox>
          </v:rect>
        </w:pict>
      </w:r>
      <w:r>
        <w:rPr>
          <w:noProof/>
        </w:rPr>
        <w:pict>
          <v:rect id="_x0000_s1137" style="position:absolute;left:0;text-align:left;margin-left:189pt;margin-top:2.45pt;width:27pt;height:27pt;z-index:251773952">
            <v:textbox>
              <w:txbxContent>
                <w:p w:rsidR="00CD02CA" w:rsidRPr="00B95572" w:rsidRDefault="00CD02CA" w:rsidP="00EE6C5D"/>
              </w:txbxContent>
            </v:textbox>
          </v:rect>
        </w:pict>
      </w:r>
      <w:r>
        <w:rPr>
          <w:noProof/>
        </w:rPr>
        <w:pict>
          <v:rect id="_x0000_s1136" style="position:absolute;left:0;text-align:left;margin-left:0;margin-top:2.45pt;width:27pt;height:27pt;z-index:251772928">
            <v:textbox>
              <w:txbxContent>
                <w:p w:rsidR="00CD02CA" w:rsidRPr="00800AB4" w:rsidRDefault="00CD02CA" w:rsidP="00EE6C5D">
                  <w:pPr>
                    <w:rPr>
                      <w:b/>
                      <w:sz w:val="20"/>
                      <w:szCs w:val="20"/>
                    </w:rPr>
                  </w:pPr>
                  <w:r>
                    <w:rPr>
                      <w:b/>
                      <w:sz w:val="20"/>
                      <w:szCs w:val="20"/>
                    </w:rPr>
                    <w:t>12</w:t>
                  </w:r>
                </w:p>
              </w:txbxContent>
            </v:textbox>
          </v:rect>
        </w:pict>
      </w:r>
      <w:r>
        <w:rPr>
          <w:noProof/>
        </w:rPr>
        <w:pict>
          <v:rect id="_x0000_s1135" style="position:absolute;left:0;text-align:left;margin-left:27pt;margin-top:2.45pt;width:27pt;height:27pt;z-index:251771904">
            <v:textbox>
              <w:txbxContent>
                <w:p w:rsidR="00CD02CA" w:rsidRPr="00B95572" w:rsidRDefault="00CD02CA" w:rsidP="00EE6C5D"/>
              </w:txbxContent>
            </v:textbox>
          </v:rect>
        </w:pict>
      </w:r>
      <w:r>
        <w:rPr>
          <w:noProof/>
        </w:rPr>
        <w:pict>
          <v:rect id="_x0000_s1134" style="position:absolute;left:0;text-align:left;margin-left:54pt;margin-top:2.45pt;width:27pt;height:27pt;z-index:251770880">
            <v:textbox>
              <w:txbxContent>
                <w:p w:rsidR="00CD02CA" w:rsidRPr="00B95572" w:rsidRDefault="00CD02CA" w:rsidP="00EE6C5D"/>
              </w:txbxContent>
            </v:textbox>
          </v:rect>
        </w:pict>
      </w:r>
      <w:r>
        <w:rPr>
          <w:noProof/>
        </w:rPr>
        <w:pict>
          <v:rect id="_x0000_s1133" style="position:absolute;left:0;text-align:left;margin-left:81pt;margin-top:2.45pt;width:27pt;height:27pt;z-index:251769856">
            <v:textbox>
              <w:txbxContent>
                <w:p w:rsidR="00CD02CA" w:rsidRPr="00B95572" w:rsidRDefault="00CD02CA" w:rsidP="00EE6C5D"/>
              </w:txbxContent>
            </v:textbox>
          </v:rect>
        </w:pict>
      </w:r>
      <w:r>
        <w:rPr>
          <w:noProof/>
        </w:rPr>
        <w:pict>
          <v:rect id="_x0000_s1132" style="position:absolute;left:0;text-align:left;margin-left:108pt;margin-top:2.45pt;width:27pt;height:27pt;z-index:251768832">
            <v:textbox>
              <w:txbxContent>
                <w:p w:rsidR="00CD02CA" w:rsidRPr="00B95572" w:rsidRDefault="00CD02CA" w:rsidP="00EE6C5D"/>
              </w:txbxContent>
            </v:textbox>
          </v:rect>
        </w:pict>
      </w:r>
      <w:r>
        <w:rPr>
          <w:noProof/>
        </w:rPr>
        <w:pict>
          <v:rect id="_x0000_s1131" style="position:absolute;left:0;text-align:left;margin-left:135pt;margin-top:2.45pt;width:27pt;height:27pt;z-index:251767808">
            <v:textbox>
              <w:txbxContent>
                <w:p w:rsidR="00CD02CA" w:rsidRPr="00B95572" w:rsidRDefault="00CD02CA" w:rsidP="00EE6C5D"/>
              </w:txbxContent>
            </v:textbox>
          </v:rect>
        </w:pict>
      </w:r>
      <w:r>
        <w:rPr>
          <w:noProof/>
        </w:rPr>
        <w:pict>
          <v:rect id="_x0000_s1130" style="position:absolute;left:0;text-align:left;margin-left:135pt;margin-top:2.45pt;width:27pt;height:27pt;z-index:251766784">
            <v:textbox>
              <w:txbxContent>
                <w:p w:rsidR="00CD02CA" w:rsidRPr="00B95572" w:rsidRDefault="00CD02CA" w:rsidP="00EE6C5D"/>
              </w:txbxContent>
            </v:textbox>
          </v:rect>
        </w:pict>
      </w:r>
      <w:r>
        <w:rPr>
          <w:noProof/>
        </w:rPr>
        <w:pict>
          <v:rect id="_x0000_s1051" style="position:absolute;left:0;text-align:left;margin-left:162pt;margin-top:2.45pt;width:27pt;height:27pt;z-index:251685888" fillcolor="silver">
            <v:textbox style="mso-next-textbox:#_x0000_s1051">
              <w:txbxContent>
                <w:p w:rsidR="00CD02CA" w:rsidRPr="00B759FA" w:rsidRDefault="00CD02CA" w:rsidP="00EE6C5D">
                  <w:pPr>
                    <w:rPr>
                      <w:color w:val="C0C0C0"/>
                    </w:rPr>
                  </w:pPr>
                </w:p>
              </w:txbxContent>
            </v:textbox>
          </v:rect>
        </w:pict>
      </w:r>
    </w:p>
    <w:p w:rsidR="00EE6C5D" w:rsidRDefault="00EE6C5D" w:rsidP="00EE6C5D">
      <w:pPr>
        <w:jc w:val="both"/>
      </w:pPr>
    </w:p>
    <w:p w:rsidR="00EE6C5D" w:rsidRPr="0064585B" w:rsidRDefault="00EE6C5D" w:rsidP="00385F72">
      <w:pPr>
        <w:spacing w:line="360" w:lineRule="auto"/>
      </w:pPr>
      <w:r>
        <w:lastRenderedPageBreak/>
        <w:t>Определение 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w:t>
      </w:r>
    </w:p>
    <w:p w:rsidR="00EE6C5D" w:rsidRPr="003A5645" w:rsidRDefault="00EE6C5D" w:rsidP="00EE6C5D">
      <w:pPr>
        <w:rPr>
          <w:b/>
          <w:i/>
          <w:sz w:val="22"/>
          <w:szCs w:val="22"/>
        </w:rPr>
      </w:pPr>
      <w:r w:rsidRPr="003A5645">
        <w:rPr>
          <w:b/>
          <w:i/>
          <w:sz w:val="22"/>
          <w:szCs w:val="22"/>
        </w:rPr>
        <w:t>По 1 баллу за каждое слово. 3</w:t>
      </w:r>
      <w:r>
        <w:rPr>
          <w:b/>
          <w:i/>
          <w:sz w:val="22"/>
          <w:szCs w:val="22"/>
        </w:rPr>
        <w:t xml:space="preserve"> балла за определение, в</w:t>
      </w:r>
      <w:r w:rsidRPr="003A5645">
        <w:rPr>
          <w:b/>
          <w:i/>
          <w:sz w:val="22"/>
          <w:szCs w:val="22"/>
        </w:rPr>
        <w:t>сего 15 баллов</w:t>
      </w:r>
    </w:p>
    <w:p w:rsidR="00EE6C5D" w:rsidRDefault="00EE6C5D" w:rsidP="00EE6C5D">
      <w:pPr>
        <w:shd w:val="clear" w:color="auto" w:fill="FFFFFF"/>
        <w:tabs>
          <w:tab w:val="left" w:pos="619"/>
        </w:tabs>
        <w:spacing w:line="230" w:lineRule="exact"/>
        <w:ind w:right="10"/>
        <w:rPr>
          <w:b/>
          <w:sz w:val="22"/>
          <w:szCs w:val="22"/>
        </w:rPr>
      </w:pPr>
    </w:p>
    <w:p w:rsidR="00385F72" w:rsidRDefault="00EE6C5D" w:rsidP="00385F72">
      <w:pPr>
        <w:jc w:val="center"/>
        <w:rPr>
          <w:b/>
          <w:sz w:val="22"/>
          <w:szCs w:val="22"/>
        </w:rPr>
      </w:pPr>
      <w:r w:rsidRPr="00016EB9">
        <w:rPr>
          <w:b/>
          <w:sz w:val="22"/>
          <w:szCs w:val="22"/>
        </w:rPr>
        <w:t xml:space="preserve">Максимальное  количество баллов </w:t>
      </w:r>
      <w:r w:rsidR="00385F72">
        <w:rPr>
          <w:b/>
          <w:sz w:val="22"/>
          <w:szCs w:val="22"/>
        </w:rPr>
        <w:t>–</w:t>
      </w:r>
      <w:r>
        <w:rPr>
          <w:b/>
          <w:sz w:val="22"/>
          <w:szCs w:val="22"/>
        </w:rPr>
        <w:t xml:space="preserve"> 7</w:t>
      </w:r>
      <w:r w:rsidR="00CD02CA">
        <w:rPr>
          <w:b/>
          <w:sz w:val="22"/>
          <w:szCs w:val="22"/>
        </w:rPr>
        <w:t>4</w:t>
      </w:r>
    </w:p>
    <w:p w:rsidR="00EE6C5D" w:rsidRDefault="00EE6C5D" w:rsidP="00EE6C5D">
      <w:pPr>
        <w:jc w:val="both"/>
        <w:rPr>
          <w:i/>
          <w:sz w:val="28"/>
          <w:szCs w:val="28"/>
        </w:rPr>
      </w:pPr>
      <w:bookmarkStart w:id="0" w:name="_GoBack"/>
      <w:bookmarkEnd w:id="0"/>
    </w:p>
    <w:p w:rsidR="00EE6C5D" w:rsidRDefault="00EE6C5D" w:rsidP="00EE6C5D">
      <w:pPr>
        <w:jc w:val="both"/>
        <w:rPr>
          <w:i/>
          <w:sz w:val="28"/>
          <w:szCs w:val="28"/>
        </w:rPr>
      </w:pPr>
    </w:p>
    <w:p w:rsidR="00EE6C5D" w:rsidRDefault="00EE6C5D" w:rsidP="00EE6C5D">
      <w:pPr>
        <w:jc w:val="both"/>
        <w:rPr>
          <w:i/>
          <w:sz w:val="28"/>
          <w:szCs w:val="28"/>
        </w:rPr>
      </w:pPr>
    </w:p>
    <w:p w:rsidR="007F0C1E" w:rsidRDefault="007F0C1E"/>
    <w:sectPr w:rsidR="007F0C1E" w:rsidSect="007F0C1E">
      <w:headerReference w:type="even"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965" w:rsidRDefault="00384965">
      <w:r>
        <w:separator/>
      </w:r>
    </w:p>
  </w:endnote>
  <w:endnote w:type="continuationSeparator" w:id="0">
    <w:p w:rsidR="00384965" w:rsidRDefault="0038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965" w:rsidRDefault="00384965">
      <w:r>
        <w:separator/>
      </w:r>
    </w:p>
  </w:footnote>
  <w:footnote w:type="continuationSeparator" w:id="0">
    <w:p w:rsidR="00384965" w:rsidRDefault="00384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2CA" w:rsidRDefault="00CD02CA" w:rsidP="00CD02C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D02CA" w:rsidRDefault="00CD02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2CA" w:rsidRDefault="00CD02CA" w:rsidP="00CD02CA">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D02CA" w:rsidRDefault="00CD02C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E84"/>
    <w:multiLevelType w:val="hybridMultilevel"/>
    <w:tmpl w:val="42D40E32"/>
    <w:lvl w:ilvl="0" w:tplc="EC16B39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D851A2"/>
    <w:multiLevelType w:val="singleLevel"/>
    <w:tmpl w:val="001A471C"/>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2">
    <w:nsid w:val="0A580AB1"/>
    <w:multiLevelType w:val="hybridMultilevel"/>
    <w:tmpl w:val="F9B64FF2"/>
    <w:lvl w:ilvl="0" w:tplc="563494C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94923"/>
    <w:multiLevelType w:val="singleLevel"/>
    <w:tmpl w:val="001A471C"/>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4">
    <w:nsid w:val="0F3A44FE"/>
    <w:multiLevelType w:val="singleLevel"/>
    <w:tmpl w:val="182490D4"/>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5">
    <w:nsid w:val="13DE6B6A"/>
    <w:multiLevelType w:val="singleLevel"/>
    <w:tmpl w:val="064CF764"/>
    <w:lvl w:ilvl="0">
      <w:start w:val="2"/>
      <w:numFmt w:val="decimal"/>
      <w:lvlText w:val="%1)"/>
      <w:legacy w:legacy="1" w:legacySpace="0" w:legacyIndent="303"/>
      <w:lvlJc w:val="left"/>
      <w:pPr>
        <w:ind w:left="0" w:firstLine="0"/>
      </w:pPr>
      <w:rPr>
        <w:rFonts w:ascii="Times New Roman" w:hAnsi="Times New Roman" w:cs="Times New Roman" w:hint="default"/>
      </w:rPr>
    </w:lvl>
  </w:abstractNum>
  <w:abstractNum w:abstractNumId="6">
    <w:nsid w:val="1490080A"/>
    <w:multiLevelType w:val="hybridMultilevel"/>
    <w:tmpl w:val="756C28C6"/>
    <w:lvl w:ilvl="0" w:tplc="A9AE1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AA44CBE"/>
    <w:multiLevelType w:val="singleLevel"/>
    <w:tmpl w:val="A684BE56"/>
    <w:lvl w:ilvl="0">
      <w:start w:val="1"/>
      <w:numFmt w:val="decimal"/>
      <w:lvlText w:val="%1)"/>
      <w:legacy w:legacy="1" w:legacySpace="0" w:legacyIndent="237"/>
      <w:lvlJc w:val="left"/>
      <w:pPr>
        <w:ind w:left="0" w:firstLine="0"/>
      </w:pPr>
      <w:rPr>
        <w:rFonts w:ascii="Times New Roman" w:hAnsi="Times New Roman" w:cs="Times New Roman" w:hint="default"/>
      </w:rPr>
    </w:lvl>
  </w:abstractNum>
  <w:abstractNum w:abstractNumId="8">
    <w:nsid w:val="1B5F3926"/>
    <w:multiLevelType w:val="hybridMultilevel"/>
    <w:tmpl w:val="01B6DB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970517"/>
    <w:multiLevelType w:val="singleLevel"/>
    <w:tmpl w:val="A684BE56"/>
    <w:lvl w:ilvl="0">
      <w:start w:val="1"/>
      <w:numFmt w:val="decimal"/>
      <w:lvlText w:val="%1)"/>
      <w:legacy w:legacy="1" w:legacySpace="0" w:legacyIndent="237"/>
      <w:lvlJc w:val="left"/>
      <w:pPr>
        <w:ind w:left="0" w:firstLine="0"/>
      </w:pPr>
      <w:rPr>
        <w:rFonts w:ascii="Times New Roman" w:hAnsi="Times New Roman" w:cs="Times New Roman" w:hint="default"/>
      </w:rPr>
    </w:lvl>
  </w:abstractNum>
  <w:abstractNum w:abstractNumId="10">
    <w:nsid w:val="213C3B9D"/>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11">
    <w:nsid w:val="2A635770"/>
    <w:multiLevelType w:val="hybridMultilevel"/>
    <w:tmpl w:val="5E206B7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D1F36F0"/>
    <w:multiLevelType w:val="singleLevel"/>
    <w:tmpl w:val="B02E7404"/>
    <w:lvl w:ilvl="0">
      <w:start w:val="1"/>
      <w:numFmt w:val="decimal"/>
      <w:lvlText w:val="%1)"/>
      <w:legacy w:legacy="1" w:legacySpace="0" w:legacyIndent="389"/>
      <w:lvlJc w:val="left"/>
      <w:pPr>
        <w:ind w:left="0" w:firstLine="0"/>
      </w:pPr>
      <w:rPr>
        <w:rFonts w:ascii="Times New Roman" w:hAnsi="Times New Roman" w:cs="Times New Roman" w:hint="default"/>
      </w:rPr>
    </w:lvl>
  </w:abstractNum>
  <w:abstractNum w:abstractNumId="13">
    <w:nsid w:val="32DA0DB7"/>
    <w:multiLevelType w:val="hybridMultilevel"/>
    <w:tmpl w:val="185004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8640599"/>
    <w:multiLevelType w:val="singleLevel"/>
    <w:tmpl w:val="A684BE56"/>
    <w:lvl w:ilvl="0">
      <w:start w:val="1"/>
      <w:numFmt w:val="decimal"/>
      <w:lvlText w:val="%1)"/>
      <w:legacy w:legacy="1" w:legacySpace="0" w:legacyIndent="237"/>
      <w:lvlJc w:val="left"/>
      <w:pPr>
        <w:ind w:left="0" w:firstLine="0"/>
      </w:pPr>
      <w:rPr>
        <w:rFonts w:ascii="Times New Roman" w:hAnsi="Times New Roman" w:cs="Times New Roman" w:hint="default"/>
      </w:rPr>
    </w:lvl>
  </w:abstractNum>
  <w:abstractNum w:abstractNumId="15">
    <w:nsid w:val="399C50ED"/>
    <w:multiLevelType w:val="hybridMultilevel"/>
    <w:tmpl w:val="0C16F0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8B2845"/>
    <w:multiLevelType w:val="singleLevel"/>
    <w:tmpl w:val="4394F730"/>
    <w:lvl w:ilvl="0">
      <w:start w:val="5"/>
      <w:numFmt w:val="decimal"/>
      <w:lvlText w:val="%1."/>
      <w:legacy w:legacy="1" w:legacySpace="0" w:legacyIndent="287"/>
      <w:lvlJc w:val="left"/>
      <w:pPr>
        <w:ind w:left="0" w:firstLine="0"/>
      </w:pPr>
      <w:rPr>
        <w:rFonts w:ascii="Times New Roman" w:hAnsi="Times New Roman" w:cs="Times New Roman" w:hint="default"/>
      </w:rPr>
    </w:lvl>
  </w:abstractNum>
  <w:abstractNum w:abstractNumId="17">
    <w:nsid w:val="3CCC11B7"/>
    <w:multiLevelType w:val="singleLevel"/>
    <w:tmpl w:val="859E805C"/>
    <w:lvl w:ilvl="0">
      <w:start w:val="1"/>
      <w:numFmt w:val="decimal"/>
      <w:lvlText w:val="%1)"/>
      <w:legacy w:legacy="1" w:legacySpace="0" w:legacyIndent="297"/>
      <w:lvlJc w:val="left"/>
      <w:rPr>
        <w:rFonts w:ascii="Times New Roman" w:hAnsi="Times New Roman" w:cs="Times New Roman" w:hint="default"/>
      </w:rPr>
    </w:lvl>
  </w:abstractNum>
  <w:abstractNum w:abstractNumId="18">
    <w:nsid w:val="3FB3095E"/>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19">
    <w:nsid w:val="42586705"/>
    <w:multiLevelType w:val="multilevel"/>
    <w:tmpl w:val="0C0ED4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782158F"/>
    <w:multiLevelType w:val="hybridMultilevel"/>
    <w:tmpl w:val="1CCC2758"/>
    <w:lvl w:ilvl="0" w:tplc="A72AA736">
      <w:start w:val="1"/>
      <w:numFmt w:val="decimal"/>
      <w:lvlText w:val="%1."/>
      <w:lvlJc w:val="left"/>
      <w:pPr>
        <w:tabs>
          <w:tab w:val="num" w:pos="360"/>
        </w:tabs>
        <w:ind w:left="360" w:firstLine="0"/>
      </w:pPr>
      <w:rPr>
        <w:rFonts w:ascii="Times New Roman" w:hAnsi="Times New Roman" w:cs="Times New Roman"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7D45AF2"/>
    <w:multiLevelType w:val="singleLevel"/>
    <w:tmpl w:val="9D4287DE"/>
    <w:lvl w:ilvl="0">
      <w:start w:val="7"/>
      <w:numFmt w:val="decimal"/>
      <w:lvlText w:val="%1."/>
      <w:legacy w:legacy="1" w:legacySpace="0" w:legacyIndent="307"/>
      <w:lvlJc w:val="left"/>
      <w:pPr>
        <w:ind w:left="0" w:firstLine="0"/>
      </w:pPr>
      <w:rPr>
        <w:rFonts w:ascii="Times New Roman" w:hAnsi="Times New Roman" w:cs="Times New Roman" w:hint="default"/>
      </w:rPr>
    </w:lvl>
  </w:abstractNum>
  <w:abstractNum w:abstractNumId="22">
    <w:nsid w:val="49074444"/>
    <w:multiLevelType w:val="hybridMultilevel"/>
    <w:tmpl w:val="B5646D1E"/>
    <w:lvl w:ilvl="0" w:tplc="1C24E7A2">
      <w:start w:val="1"/>
      <w:numFmt w:val="decimal"/>
      <w:lvlText w:val="%1."/>
      <w:lvlJc w:val="left"/>
      <w:pPr>
        <w:tabs>
          <w:tab w:val="num" w:pos="1770"/>
        </w:tabs>
        <w:ind w:left="1770" w:hanging="360"/>
      </w:pPr>
      <w:rPr>
        <w:rFonts w:hint="default"/>
        <w:b/>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23">
    <w:nsid w:val="4D811034"/>
    <w:multiLevelType w:val="hybridMultilevel"/>
    <w:tmpl w:val="F8662820"/>
    <w:lvl w:ilvl="0" w:tplc="9E9E9BE4">
      <w:start w:val="1"/>
      <w:numFmt w:val="decimal"/>
      <w:lvlText w:val="%1."/>
      <w:lvlJc w:val="left"/>
      <w:pPr>
        <w:tabs>
          <w:tab w:val="num" w:pos="1770"/>
        </w:tabs>
        <w:ind w:left="1770" w:hanging="360"/>
      </w:pPr>
      <w:rPr>
        <w:rFonts w:ascii="Times New Roman" w:hAnsi="Times New Roman" w:cs="Times New Roman" w:hint="default"/>
        <w:b/>
        <w:color w:val="auto"/>
        <w:sz w:val="24"/>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24">
    <w:nsid w:val="53D26D74"/>
    <w:multiLevelType w:val="singleLevel"/>
    <w:tmpl w:val="969AFDB8"/>
    <w:lvl w:ilvl="0">
      <w:start w:val="1"/>
      <w:numFmt w:val="decimal"/>
      <w:lvlText w:val="%1)"/>
      <w:legacy w:legacy="1" w:legacySpace="0" w:legacyIndent="252"/>
      <w:lvlJc w:val="left"/>
      <w:pPr>
        <w:ind w:left="0" w:firstLine="0"/>
      </w:pPr>
      <w:rPr>
        <w:rFonts w:ascii="Times New Roman" w:hAnsi="Times New Roman" w:cs="Times New Roman" w:hint="default"/>
      </w:rPr>
    </w:lvl>
  </w:abstractNum>
  <w:abstractNum w:abstractNumId="25">
    <w:nsid w:val="59EC0CB7"/>
    <w:multiLevelType w:val="hybridMultilevel"/>
    <w:tmpl w:val="3DA66C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CD23787"/>
    <w:multiLevelType w:val="hybridMultilevel"/>
    <w:tmpl w:val="CE227D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C4C6FED"/>
    <w:multiLevelType w:val="singleLevel"/>
    <w:tmpl w:val="B02E7404"/>
    <w:lvl w:ilvl="0">
      <w:start w:val="1"/>
      <w:numFmt w:val="decimal"/>
      <w:lvlText w:val="%1)"/>
      <w:legacy w:legacy="1" w:legacySpace="0" w:legacyIndent="389"/>
      <w:lvlJc w:val="left"/>
      <w:pPr>
        <w:ind w:left="0" w:firstLine="0"/>
      </w:pPr>
      <w:rPr>
        <w:rFonts w:ascii="Times New Roman" w:hAnsi="Times New Roman" w:cs="Times New Roman" w:hint="default"/>
      </w:rPr>
    </w:lvl>
  </w:abstractNum>
  <w:abstractNum w:abstractNumId="28">
    <w:nsid w:val="6E23064B"/>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29">
    <w:nsid w:val="6FE04584"/>
    <w:multiLevelType w:val="singleLevel"/>
    <w:tmpl w:val="24BA42A2"/>
    <w:lvl w:ilvl="0">
      <w:start w:val="1"/>
      <w:numFmt w:val="decimal"/>
      <w:lvlText w:val="%1)"/>
      <w:legacy w:legacy="1" w:legacySpace="0" w:legacyIndent="389"/>
      <w:lvlJc w:val="left"/>
      <w:pPr>
        <w:ind w:left="0" w:firstLine="0"/>
      </w:pPr>
      <w:rPr>
        <w:rFonts w:ascii="Times New Roman" w:hAnsi="Times New Roman" w:cs="Times New Roman" w:hint="default"/>
        <w:b w:val="0"/>
      </w:rPr>
    </w:lvl>
  </w:abstractNum>
  <w:abstractNum w:abstractNumId="30">
    <w:nsid w:val="717A1299"/>
    <w:multiLevelType w:val="singleLevel"/>
    <w:tmpl w:val="36A6FF32"/>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31">
    <w:nsid w:val="7CBB5B74"/>
    <w:multiLevelType w:val="singleLevel"/>
    <w:tmpl w:val="89ACF17A"/>
    <w:lvl w:ilvl="0">
      <w:start w:val="1"/>
      <w:numFmt w:val="decimal"/>
      <w:lvlText w:val="%1."/>
      <w:legacy w:legacy="1" w:legacySpace="0" w:legacyIndent="288"/>
      <w:lvlJc w:val="left"/>
      <w:pPr>
        <w:ind w:left="0" w:firstLine="0"/>
      </w:pPr>
      <w:rPr>
        <w:rFonts w:ascii="Times New Roman" w:hAnsi="Times New Roman" w:cs="Times New Roman"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8"/>
  </w:num>
  <w:num w:numId="4">
    <w:abstractNumId w:val="12"/>
    <w:lvlOverride w:ilvl="0">
      <w:startOverride w:val="1"/>
    </w:lvlOverride>
  </w:num>
  <w:num w:numId="5">
    <w:abstractNumId w:val="27"/>
    <w:lvlOverride w:ilvl="0">
      <w:startOverride w:val="1"/>
    </w:lvlOverride>
  </w:num>
  <w:num w:numId="6">
    <w:abstractNumId w:val="29"/>
    <w:lvlOverride w:ilvl="0">
      <w:startOverride w:val="1"/>
    </w:lvlOverride>
  </w:num>
  <w:num w:numId="7">
    <w:abstractNumId w:val="19"/>
  </w:num>
  <w:num w:numId="8">
    <w:abstractNumId w:val="12"/>
  </w:num>
  <w:num w:numId="9">
    <w:abstractNumId w:val="27"/>
  </w:num>
  <w:num w:numId="10">
    <w:abstractNumId w:val="29"/>
  </w:num>
  <w:num w:numId="11">
    <w:abstractNumId w:val="0"/>
  </w:num>
  <w:num w:numId="12">
    <w:abstractNumId w:val="11"/>
  </w:num>
  <w:num w:numId="13">
    <w:abstractNumId w:val="7"/>
    <w:lvlOverride w:ilvl="0">
      <w:startOverride w:val="1"/>
    </w:lvlOverride>
  </w:num>
  <w:num w:numId="14">
    <w:abstractNumId w:val="18"/>
    <w:lvlOverride w:ilvl="0">
      <w:startOverride w:val="1"/>
    </w:lvlOverride>
  </w:num>
  <w:num w:numId="15">
    <w:abstractNumId w:val="30"/>
    <w:lvlOverride w:ilvl="0">
      <w:startOverride w:val="1"/>
    </w:lvlOverride>
  </w:num>
  <w:num w:numId="16">
    <w:abstractNumId w:val="9"/>
    <w:lvlOverride w:ilvl="0">
      <w:startOverride w:val="1"/>
    </w:lvlOverride>
  </w:num>
  <w:num w:numId="17">
    <w:abstractNumId w:val="10"/>
    <w:lvlOverride w:ilvl="0">
      <w:startOverride w:val="1"/>
    </w:lvlOverride>
  </w:num>
  <w:num w:numId="18">
    <w:abstractNumId w:val="3"/>
    <w:lvlOverride w:ilvl="0">
      <w:startOverride w:val="1"/>
    </w:lvlOverride>
  </w:num>
  <w:num w:numId="19">
    <w:abstractNumId w:val="14"/>
    <w:lvlOverride w:ilvl="0">
      <w:startOverride w:val="1"/>
    </w:lvlOverride>
  </w:num>
  <w:num w:numId="20">
    <w:abstractNumId w:val="28"/>
    <w:lvlOverride w:ilvl="0">
      <w:startOverride w:val="1"/>
    </w:lvlOverride>
  </w:num>
  <w:num w:numId="21">
    <w:abstractNumId w:val="1"/>
    <w:lvlOverride w:ilvl="0">
      <w:startOverride w:val="1"/>
    </w:lvlOverride>
  </w:num>
  <w:num w:numId="22">
    <w:abstractNumId w:val="1"/>
    <w:lvlOverride w:ilvl="0">
      <w:lvl w:ilvl="0">
        <w:start w:val="1"/>
        <w:numFmt w:val="decimal"/>
        <w:lvlText w:val="%1)"/>
        <w:legacy w:legacy="1" w:legacySpace="0" w:legacyIndent="231"/>
        <w:lvlJc w:val="left"/>
        <w:pPr>
          <w:ind w:left="0" w:firstLine="0"/>
        </w:pPr>
        <w:rPr>
          <w:rFonts w:ascii="Times New Roman" w:hAnsi="Times New Roman" w:cs="Times New Roman" w:hint="default"/>
        </w:rPr>
      </w:lvl>
    </w:lvlOverride>
  </w:num>
  <w:num w:numId="23">
    <w:abstractNumId w:val="4"/>
    <w:lvlOverride w:ilvl="0">
      <w:startOverride w:val="1"/>
    </w:lvlOverride>
  </w:num>
  <w:num w:numId="24">
    <w:abstractNumId w:val="24"/>
    <w:lvlOverride w:ilvl="0">
      <w:startOverride w:val="1"/>
    </w:lvlOverride>
  </w:num>
  <w:num w:numId="25">
    <w:abstractNumId w:val="5"/>
    <w:lvlOverride w:ilvl="0">
      <w:startOverride w:val="2"/>
    </w:lvlOverride>
  </w:num>
  <w:num w:numId="26">
    <w:abstractNumId w:val="31"/>
    <w:lvlOverride w:ilvl="0">
      <w:startOverride w:val="1"/>
    </w:lvlOverride>
  </w:num>
  <w:num w:numId="27">
    <w:abstractNumId w:val="16"/>
    <w:lvlOverride w:ilvl="0">
      <w:startOverride w:val="5"/>
    </w:lvlOverride>
  </w:num>
  <w:num w:numId="28">
    <w:abstractNumId w:val="21"/>
    <w:lvlOverride w:ilvl="0">
      <w:startOverride w:val="7"/>
    </w:lvlOverride>
  </w:num>
  <w:num w:numId="29">
    <w:abstractNumId w:val="15"/>
  </w:num>
  <w:num w:numId="30">
    <w:abstractNumId w:val="6"/>
  </w:num>
  <w:num w:numId="31">
    <w:abstractNumId w:val="2"/>
  </w:num>
  <w:num w:numId="32">
    <w:abstractNumId w:val="23"/>
  </w:num>
  <w:num w:numId="33">
    <w:abstractNumId w:val="26"/>
  </w:num>
  <w:num w:numId="34">
    <w:abstractNumId w:val="20"/>
  </w:num>
  <w:num w:numId="35">
    <w:abstractNumId w:val="13"/>
  </w:num>
  <w:num w:numId="36">
    <w:abstractNumId w:val="24"/>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6C5D"/>
    <w:rsid w:val="00165C88"/>
    <w:rsid w:val="00384965"/>
    <w:rsid w:val="00385F72"/>
    <w:rsid w:val="004D4CEB"/>
    <w:rsid w:val="007F0C1E"/>
    <w:rsid w:val="00A814EE"/>
    <w:rsid w:val="00CD02CA"/>
    <w:rsid w:val="00EE6C5D"/>
    <w:rsid w:val="00F53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C5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6C5D"/>
    <w:pPr>
      <w:keepNext/>
      <w:ind w:left="360"/>
      <w:outlineLvl w:val="0"/>
    </w:pPr>
    <w:rPr>
      <w:i/>
      <w:sz w:val="20"/>
      <w:szCs w:val="20"/>
    </w:rPr>
  </w:style>
  <w:style w:type="paragraph" w:styleId="2">
    <w:name w:val="heading 2"/>
    <w:basedOn w:val="a"/>
    <w:next w:val="a"/>
    <w:link w:val="20"/>
    <w:qFormat/>
    <w:rsid w:val="00EE6C5D"/>
    <w:pPr>
      <w:keepNext/>
      <w:spacing w:before="240" w:after="60"/>
      <w:outlineLvl w:val="1"/>
    </w:pPr>
    <w:rPr>
      <w:rFonts w:ascii="Arial" w:hAnsi="Arial" w:cs="Arial"/>
      <w:b/>
      <w:bCs/>
      <w:i/>
      <w:iCs/>
      <w:sz w:val="28"/>
      <w:szCs w:val="28"/>
    </w:rPr>
  </w:style>
  <w:style w:type="paragraph" w:styleId="4">
    <w:name w:val="heading 4"/>
    <w:basedOn w:val="a"/>
    <w:next w:val="a"/>
    <w:link w:val="40"/>
    <w:qFormat/>
    <w:rsid w:val="00EE6C5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C5D"/>
    <w:rPr>
      <w:rFonts w:ascii="Times New Roman" w:eastAsia="Times New Roman" w:hAnsi="Times New Roman" w:cs="Times New Roman"/>
      <w:i/>
      <w:sz w:val="20"/>
      <w:szCs w:val="20"/>
      <w:lang w:eastAsia="ru-RU"/>
    </w:rPr>
  </w:style>
  <w:style w:type="character" w:customStyle="1" w:styleId="20">
    <w:name w:val="Заголовок 2 Знак"/>
    <w:basedOn w:val="a0"/>
    <w:link w:val="2"/>
    <w:rsid w:val="00EE6C5D"/>
    <w:rPr>
      <w:rFonts w:ascii="Arial" w:eastAsia="Times New Roman" w:hAnsi="Arial" w:cs="Arial"/>
      <w:b/>
      <w:bCs/>
      <w:i/>
      <w:iCs/>
      <w:sz w:val="28"/>
      <w:szCs w:val="28"/>
      <w:lang w:eastAsia="ru-RU"/>
    </w:rPr>
  </w:style>
  <w:style w:type="character" w:customStyle="1" w:styleId="40">
    <w:name w:val="Заголовок 4 Знак"/>
    <w:basedOn w:val="a0"/>
    <w:link w:val="4"/>
    <w:rsid w:val="00EE6C5D"/>
    <w:rPr>
      <w:rFonts w:ascii="Times New Roman" w:eastAsia="Times New Roman" w:hAnsi="Times New Roman" w:cs="Times New Roman"/>
      <w:b/>
      <w:bCs/>
      <w:sz w:val="28"/>
      <w:szCs w:val="28"/>
      <w:lang w:eastAsia="ru-RU"/>
    </w:rPr>
  </w:style>
  <w:style w:type="paragraph" w:styleId="a3">
    <w:name w:val="Normal (Web)"/>
    <w:basedOn w:val="a"/>
    <w:rsid w:val="00EE6C5D"/>
    <w:pPr>
      <w:spacing w:before="100" w:beforeAutospacing="1" w:after="100" w:afterAutospacing="1"/>
      <w:jc w:val="both"/>
    </w:pPr>
  </w:style>
  <w:style w:type="table" w:styleId="a4">
    <w:name w:val="Table Grid"/>
    <w:basedOn w:val="a1"/>
    <w:rsid w:val="00EE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EE6C5D"/>
    <w:pPr>
      <w:spacing w:after="120" w:line="480" w:lineRule="auto"/>
      <w:ind w:left="283"/>
    </w:pPr>
  </w:style>
  <w:style w:type="character" w:customStyle="1" w:styleId="22">
    <w:name w:val="Основной текст с отступом 2 Знак"/>
    <w:basedOn w:val="a0"/>
    <w:link w:val="21"/>
    <w:rsid w:val="00EE6C5D"/>
    <w:rPr>
      <w:rFonts w:ascii="Times New Roman" w:eastAsia="Times New Roman" w:hAnsi="Times New Roman" w:cs="Times New Roman"/>
      <w:sz w:val="24"/>
      <w:szCs w:val="24"/>
      <w:lang w:eastAsia="ru-RU"/>
    </w:rPr>
  </w:style>
  <w:style w:type="paragraph" w:styleId="3">
    <w:name w:val="Body Text Indent 3"/>
    <w:basedOn w:val="a"/>
    <w:link w:val="30"/>
    <w:rsid w:val="00EE6C5D"/>
    <w:pPr>
      <w:spacing w:after="120"/>
      <w:ind w:left="283"/>
    </w:pPr>
    <w:rPr>
      <w:sz w:val="16"/>
      <w:szCs w:val="16"/>
    </w:rPr>
  </w:style>
  <w:style w:type="character" w:customStyle="1" w:styleId="30">
    <w:name w:val="Основной текст с отступом 3 Знак"/>
    <w:basedOn w:val="a0"/>
    <w:link w:val="3"/>
    <w:rsid w:val="00EE6C5D"/>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EE6C5D"/>
  </w:style>
  <w:style w:type="paragraph" w:styleId="a5">
    <w:name w:val="Block Text"/>
    <w:basedOn w:val="a"/>
    <w:rsid w:val="00EE6C5D"/>
    <w:pPr>
      <w:ind w:left="284" w:right="284" w:firstLine="340"/>
      <w:jc w:val="both"/>
    </w:pPr>
    <w:rPr>
      <w:i/>
      <w:iCs/>
    </w:rPr>
  </w:style>
  <w:style w:type="paragraph" w:styleId="a6">
    <w:name w:val="footer"/>
    <w:basedOn w:val="a"/>
    <w:link w:val="a7"/>
    <w:rsid w:val="00EE6C5D"/>
    <w:pPr>
      <w:tabs>
        <w:tab w:val="center" w:pos="4677"/>
        <w:tab w:val="right" w:pos="9355"/>
      </w:tabs>
    </w:pPr>
  </w:style>
  <w:style w:type="character" w:customStyle="1" w:styleId="a7">
    <w:name w:val="Нижний колонтитул Знак"/>
    <w:basedOn w:val="a0"/>
    <w:link w:val="a6"/>
    <w:rsid w:val="00EE6C5D"/>
    <w:rPr>
      <w:rFonts w:ascii="Times New Roman" w:eastAsia="Times New Roman" w:hAnsi="Times New Roman" w:cs="Times New Roman"/>
      <w:sz w:val="24"/>
      <w:szCs w:val="24"/>
      <w:lang w:eastAsia="ru-RU"/>
    </w:rPr>
  </w:style>
  <w:style w:type="paragraph" w:styleId="a8">
    <w:name w:val="Body Text"/>
    <w:basedOn w:val="a"/>
    <w:link w:val="a9"/>
    <w:rsid w:val="00EE6C5D"/>
    <w:pPr>
      <w:spacing w:after="120"/>
    </w:pPr>
  </w:style>
  <w:style w:type="character" w:customStyle="1" w:styleId="a9">
    <w:name w:val="Основной текст Знак"/>
    <w:basedOn w:val="a0"/>
    <w:link w:val="a8"/>
    <w:rsid w:val="00EE6C5D"/>
    <w:rPr>
      <w:rFonts w:ascii="Times New Roman" w:eastAsia="Times New Roman" w:hAnsi="Times New Roman" w:cs="Times New Roman"/>
      <w:sz w:val="24"/>
      <w:szCs w:val="24"/>
      <w:lang w:eastAsia="ru-RU"/>
    </w:rPr>
  </w:style>
  <w:style w:type="paragraph" w:styleId="aa">
    <w:name w:val="header"/>
    <w:basedOn w:val="a"/>
    <w:link w:val="ab"/>
    <w:rsid w:val="00EE6C5D"/>
    <w:pPr>
      <w:tabs>
        <w:tab w:val="center" w:pos="4677"/>
        <w:tab w:val="right" w:pos="9355"/>
      </w:tabs>
    </w:pPr>
  </w:style>
  <w:style w:type="character" w:customStyle="1" w:styleId="ab">
    <w:name w:val="Верхний колонтитул Знак"/>
    <w:basedOn w:val="a0"/>
    <w:link w:val="aa"/>
    <w:rsid w:val="00EE6C5D"/>
    <w:rPr>
      <w:rFonts w:ascii="Times New Roman" w:eastAsia="Times New Roman" w:hAnsi="Times New Roman" w:cs="Times New Roman"/>
      <w:sz w:val="24"/>
      <w:szCs w:val="24"/>
      <w:lang w:eastAsia="ru-RU"/>
    </w:rPr>
  </w:style>
  <w:style w:type="character" w:styleId="ac">
    <w:name w:val="page number"/>
    <w:basedOn w:val="a0"/>
    <w:rsid w:val="00EE6C5D"/>
  </w:style>
  <w:style w:type="paragraph" w:customStyle="1" w:styleId="ad">
    <w:name w:val="......."/>
    <w:basedOn w:val="a"/>
    <w:next w:val="a"/>
    <w:rsid w:val="00EE6C5D"/>
    <w:pPr>
      <w:autoSpaceDE w:val="0"/>
      <w:autoSpaceDN w:val="0"/>
      <w:adjustRightInd w:val="0"/>
    </w:pPr>
  </w:style>
  <w:style w:type="paragraph" w:styleId="HTML">
    <w:name w:val="HTML Preformatted"/>
    <w:basedOn w:val="a"/>
    <w:link w:val="HTML0"/>
    <w:rsid w:val="00EE6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E6C5D"/>
    <w:rPr>
      <w:rFonts w:ascii="Courier New" w:eastAsia="Times New Roman" w:hAnsi="Courier New" w:cs="Courier New"/>
      <w:sz w:val="20"/>
      <w:szCs w:val="20"/>
      <w:lang w:eastAsia="ru-RU"/>
    </w:rPr>
  </w:style>
  <w:style w:type="paragraph" w:customStyle="1" w:styleId="strofa">
    <w:name w:val="strofa"/>
    <w:basedOn w:val="a"/>
    <w:rsid w:val="00EE6C5D"/>
    <w:pPr>
      <w:spacing w:before="48" w:after="48"/>
      <w:ind w:left="1920" w:firstLine="360"/>
    </w:pPr>
  </w:style>
  <w:style w:type="paragraph" w:customStyle="1" w:styleId="ae">
    <w:name w:val="Знак"/>
    <w:basedOn w:val="a"/>
    <w:rsid w:val="00EE6C5D"/>
    <w:pPr>
      <w:spacing w:after="160" w:line="240" w:lineRule="exact"/>
    </w:pPr>
    <w:rPr>
      <w:rFonts w:ascii="Verdana" w:hAnsi="Verdana"/>
      <w:sz w:val="20"/>
      <w:szCs w:val="20"/>
      <w:lang w:val="en-US" w:eastAsia="en-US"/>
    </w:rPr>
  </w:style>
  <w:style w:type="paragraph" w:customStyle="1" w:styleId="Style34">
    <w:name w:val="Style34"/>
    <w:basedOn w:val="a"/>
    <w:rsid w:val="00EE6C5D"/>
    <w:pPr>
      <w:widowControl w:val="0"/>
      <w:autoSpaceDE w:val="0"/>
      <w:autoSpaceDN w:val="0"/>
      <w:adjustRightInd w:val="0"/>
    </w:pPr>
  </w:style>
  <w:style w:type="paragraph" w:customStyle="1" w:styleId="Style44">
    <w:name w:val="Style44"/>
    <w:basedOn w:val="a"/>
    <w:rsid w:val="00EE6C5D"/>
    <w:pPr>
      <w:widowControl w:val="0"/>
      <w:autoSpaceDE w:val="0"/>
      <w:autoSpaceDN w:val="0"/>
      <w:adjustRightInd w:val="0"/>
    </w:pPr>
  </w:style>
  <w:style w:type="paragraph" w:customStyle="1" w:styleId="Style88">
    <w:name w:val="Style88"/>
    <w:basedOn w:val="a"/>
    <w:rsid w:val="00EE6C5D"/>
    <w:pPr>
      <w:widowControl w:val="0"/>
      <w:autoSpaceDE w:val="0"/>
      <w:autoSpaceDN w:val="0"/>
      <w:adjustRightInd w:val="0"/>
      <w:spacing w:line="256" w:lineRule="exact"/>
    </w:pPr>
  </w:style>
  <w:style w:type="paragraph" w:customStyle="1" w:styleId="Style113">
    <w:name w:val="Style113"/>
    <w:basedOn w:val="a"/>
    <w:rsid w:val="00EE6C5D"/>
    <w:pPr>
      <w:widowControl w:val="0"/>
      <w:autoSpaceDE w:val="0"/>
      <w:autoSpaceDN w:val="0"/>
      <w:adjustRightInd w:val="0"/>
    </w:pPr>
  </w:style>
  <w:style w:type="character" w:customStyle="1" w:styleId="FontStyle127">
    <w:name w:val="Font Style127"/>
    <w:rsid w:val="00EE6C5D"/>
    <w:rPr>
      <w:rFonts w:ascii="Times New Roman" w:hAnsi="Times New Roman" w:cs="Times New Roman"/>
      <w:b/>
      <w:bCs/>
      <w:sz w:val="20"/>
      <w:szCs w:val="20"/>
    </w:rPr>
  </w:style>
  <w:style w:type="character" w:customStyle="1" w:styleId="FontStyle135">
    <w:name w:val="Font Style135"/>
    <w:rsid w:val="00EE6C5D"/>
    <w:rPr>
      <w:rFonts w:ascii="Times New Roman" w:hAnsi="Times New Roman" w:cs="Times New Roman"/>
      <w:i/>
      <w:iCs/>
      <w:sz w:val="20"/>
      <w:szCs w:val="20"/>
    </w:rPr>
  </w:style>
  <w:style w:type="character" w:customStyle="1" w:styleId="FontStyle139">
    <w:name w:val="Font Style139"/>
    <w:rsid w:val="00EE6C5D"/>
    <w:rPr>
      <w:rFonts w:ascii="Times New Roman" w:hAnsi="Times New Roman" w:cs="Times New Roman"/>
      <w:sz w:val="20"/>
      <w:szCs w:val="20"/>
    </w:rPr>
  </w:style>
  <w:style w:type="character" w:customStyle="1" w:styleId="FontStyle156">
    <w:name w:val="Font Style156"/>
    <w:rsid w:val="00EE6C5D"/>
    <w:rPr>
      <w:rFonts w:ascii="Times New Roman" w:hAnsi="Times New Roman" w:cs="Times New Roman"/>
      <w:b/>
      <w:bCs/>
      <w:sz w:val="20"/>
      <w:szCs w:val="20"/>
    </w:rPr>
  </w:style>
  <w:style w:type="paragraph" w:styleId="23">
    <w:name w:val="Body Text 2"/>
    <w:basedOn w:val="a"/>
    <w:link w:val="24"/>
    <w:rsid w:val="00EE6C5D"/>
    <w:pPr>
      <w:spacing w:after="120" w:line="480" w:lineRule="auto"/>
    </w:pPr>
  </w:style>
  <w:style w:type="character" w:customStyle="1" w:styleId="24">
    <w:name w:val="Основной текст 2 Знак"/>
    <w:basedOn w:val="a0"/>
    <w:link w:val="23"/>
    <w:rsid w:val="00EE6C5D"/>
    <w:rPr>
      <w:rFonts w:ascii="Times New Roman" w:eastAsia="Times New Roman" w:hAnsi="Times New Roman" w:cs="Times New Roman"/>
      <w:sz w:val="24"/>
      <w:szCs w:val="24"/>
      <w:lang w:eastAsia="ru-RU"/>
    </w:rPr>
  </w:style>
  <w:style w:type="paragraph" w:styleId="af">
    <w:name w:val="caption"/>
    <w:basedOn w:val="a"/>
    <w:next w:val="a"/>
    <w:qFormat/>
    <w:rsid w:val="00EE6C5D"/>
    <w:pPr>
      <w:spacing w:after="200" w:line="276" w:lineRule="auto"/>
    </w:pPr>
    <w:rPr>
      <w:rFonts w:ascii="Calibri" w:hAnsi="Calibri"/>
      <w:b/>
      <w:bCs/>
      <w:sz w:val="20"/>
      <w:szCs w:val="20"/>
    </w:rPr>
  </w:style>
  <w:style w:type="character" w:customStyle="1" w:styleId="apple-style-span">
    <w:name w:val="apple-style-span"/>
    <w:basedOn w:val="a0"/>
    <w:rsid w:val="00EE6C5D"/>
  </w:style>
  <w:style w:type="paragraph" w:styleId="af0">
    <w:name w:val="Balloon Text"/>
    <w:basedOn w:val="a"/>
    <w:link w:val="af1"/>
    <w:uiPriority w:val="99"/>
    <w:semiHidden/>
    <w:unhideWhenUsed/>
    <w:rsid w:val="00EE6C5D"/>
    <w:rPr>
      <w:rFonts w:ascii="Tahoma" w:hAnsi="Tahoma" w:cs="Tahoma"/>
      <w:sz w:val="16"/>
      <w:szCs w:val="16"/>
    </w:rPr>
  </w:style>
  <w:style w:type="character" w:customStyle="1" w:styleId="af1">
    <w:name w:val="Текст выноски Знак"/>
    <w:basedOn w:val="a0"/>
    <w:link w:val="af0"/>
    <w:uiPriority w:val="99"/>
    <w:semiHidden/>
    <w:rsid w:val="00EE6C5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im-tub.yandex.ru/i?id=11450965&amp;tov=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http://im-tub.yandex.ru/i?id=5629331&amp;tov=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3"/>
      <c:hPercent val="55"/>
      <c:rotY val="30"/>
      <c:depthPercent val="100"/>
      <c:rAngAx val="1"/>
    </c:view3D>
    <c:floor>
      <c:thickness val="0"/>
      <c:spPr>
        <a:solidFill>
          <a:srgbClr val="C0C0C0"/>
        </a:solidFill>
        <a:ln w="3175">
          <a:solidFill>
            <a:srgbClr val="000000"/>
          </a:solidFill>
          <a:prstDash val="solid"/>
        </a:ln>
      </c:spPr>
    </c:floor>
    <c:sideWall>
      <c:thickness val="0"/>
      <c:spPr>
        <a:solidFill>
          <a:srgbClr val="FFFFFF"/>
        </a:solidFill>
        <a:ln w="3175">
          <a:solidFill>
            <a:srgbClr val="000000"/>
          </a:solidFill>
          <a:prstDash val="solid"/>
        </a:ln>
      </c:spPr>
    </c:sideWall>
    <c:backWall>
      <c:thickness val="0"/>
      <c:spPr>
        <a:solidFill>
          <a:srgbClr val="FFFFFF"/>
        </a:solidFill>
        <a:ln w="3175">
          <a:solidFill>
            <a:srgbClr val="000000"/>
          </a:solidFill>
          <a:prstDash val="solid"/>
        </a:ln>
      </c:spPr>
    </c:backWall>
    <c:plotArea>
      <c:layout>
        <c:manualLayout>
          <c:layoutTarget val="inner"/>
          <c:xMode val="edge"/>
          <c:yMode val="edge"/>
          <c:x val="0.40840336134453792"/>
          <c:y val="9.4017094017094044E-2"/>
          <c:w val="0.48571428571428588"/>
          <c:h val="0.6752136752136757"/>
        </c:manualLayout>
      </c:layout>
      <c:bar3DChart>
        <c:barDir val="col"/>
        <c:grouping val="clustered"/>
        <c:varyColors val="0"/>
        <c:ser>
          <c:idx val="0"/>
          <c:order val="0"/>
          <c:tx>
            <c:strRef>
              <c:f>Sheet1!$A$2</c:f>
              <c:strCache>
                <c:ptCount val="1"/>
                <c:pt idx="0">
                  <c:v>ВВП</c:v>
                </c:pt>
              </c:strCache>
            </c:strRef>
          </c:tx>
          <c:spPr>
            <a:pattFill prst="wdDnDiag">
              <a:fgClr>
                <a:srgbClr val="000000"/>
              </a:fgClr>
              <a:bgClr>
                <a:srgbClr val="FFFFFF"/>
              </a:bgClr>
            </a:pattFill>
            <a:ln w="12700">
              <a:solidFill>
                <a:srgbClr val="000000"/>
              </a:solidFill>
              <a:prstDash val="solid"/>
            </a:ln>
          </c:spPr>
          <c:invertIfNegative val="0"/>
          <c:dLbls>
            <c:dLbl>
              <c:idx val="0"/>
              <c:layout>
                <c:manualLayout>
                  <c:x val="1.9406356955915808E-2"/>
                  <c:y val="0.30412533609924713"/>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434-444F-90A2-D83181681054}"/>
                </c:ext>
              </c:extLst>
            </c:dLbl>
            <c:dLbl>
              <c:idx val="1"/>
              <c:layout>
                <c:manualLayout>
                  <c:x val="2.6777291028039388E-2"/>
                  <c:y val="0.43597353318619925"/>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434-444F-90A2-D83181681054}"/>
                </c:ext>
              </c:extLst>
            </c:dLbl>
            <c:dLbl>
              <c:idx val="2"/>
              <c:layout>
                <c:manualLayout>
                  <c:x val="3.078706251534024E-2"/>
                  <c:y val="0.43390817316537994"/>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434-444F-90A2-D83181681054}"/>
                </c:ext>
              </c:extLst>
            </c:dLbl>
            <c:dLbl>
              <c:idx val="3"/>
              <c:layout>
                <c:manualLayout>
                  <c:x val="3.3115979780741191E-2"/>
                  <c:y val="0.51584286282471548"/>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434-444F-90A2-D83181681054}"/>
                </c:ext>
              </c:extLst>
            </c:dLbl>
            <c:dLbl>
              <c:idx val="4"/>
              <c:layout>
                <c:manualLayout>
                  <c:x val="3.2083552508327048E-2"/>
                  <c:y val="0.6104557316601521"/>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434-444F-90A2-D83181681054}"/>
                </c:ext>
              </c:extLst>
            </c:dLbl>
            <c:dLbl>
              <c:idx val="5"/>
              <c:layout>
                <c:manualLayout>
                  <c:x val="3.2731797504820678E-2"/>
                  <c:y val="0.54833504181076076"/>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434-444F-90A2-D83181681054}"/>
                </c:ext>
              </c:extLst>
            </c:dLbl>
            <c:dLbl>
              <c:idx val="6"/>
              <c:layout>
                <c:manualLayout>
                  <c:x val="2.8338025694590957E-2"/>
                  <c:y val="0.53471667147582125"/>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434-444F-90A2-D83181681054}"/>
                </c:ext>
              </c:extLst>
            </c:dLbl>
            <c:dLbl>
              <c:idx val="7"/>
              <c:layout>
                <c:manualLayout>
                  <c:x val="2.7305598422177366E-2"/>
                  <c:y val="0.57195245031479069"/>
                </c:manualLayout>
              </c:layout>
              <c:showLegendKey val="0"/>
              <c:showVal val="0"/>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434-444F-90A2-D83181681054}"/>
                </c:ext>
              </c:extLst>
            </c:dLbl>
            <c:spPr>
              <a:noFill/>
              <a:ln w="25400">
                <a:noFill/>
              </a:ln>
            </c:spPr>
            <c:txPr>
              <a:bodyPr/>
              <a:lstStyle/>
              <a:p>
                <a:pPr>
                  <a:defRPr sz="700" b="1" i="0" u="none" strike="noStrike" baseline="0">
                    <a:solidFill>
                      <a:srgbClr val="000000"/>
                    </a:solidFill>
                    <a:latin typeface="Arial Cyr"/>
                    <a:ea typeface="Arial Cyr"/>
                    <a:cs typeface="Arial Cyr"/>
                  </a:defRPr>
                </a:pPr>
                <a:endParaRPr lang="ru-RU"/>
              </a:p>
            </c:txPr>
            <c:showLegendKey val="0"/>
            <c:showVal val="0"/>
            <c:showCatName val="1"/>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Sheet1!$B$1:$I$1</c:f>
              <c:numCache>
                <c:formatCode>General</c:formatCode>
                <c:ptCount val="8"/>
                <c:pt idx="0">
                  <c:v>1992</c:v>
                </c:pt>
                <c:pt idx="1">
                  <c:v>1995</c:v>
                </c:pt>
                <c:pt idx="2">
                  <c:v>1998</c:v>
                </c:pt>
                <c:pt idx="3">
                  <c:v>1999</c:v>
                </c:pt>
                <c:pt idx="4">
                  <c:v>2000</c:v>
                </c:pt>
                <c:pt idx="5">
                  <c:v>2001</c:v>
                </c:pt>
                <c:pt idx="6">
                  <c:v>2002</c:v>
                </c:pt>
                <c:pt idx="7">
                  <c:v>2003</c:v>
                </c:pt>
              </c:numCache>
            </c:numRef>
          </c:cat>
          <c:val>
            <c:numRef>
              <c:f>Sheet1!$B$2:$I$2</c:f>
              <c:numCache>
                <c:formatCode>General</c:formatCode>
                <c:ptCount val="8"/>
                <c:pt idx="0">
                  <c:v>85.5</c:v>
                </c:pt>
                <c:pt idx="1">
                  <c:v>95.9</c:v>
                </c:pt>
                <c:pt idx="2">
                  <c:v>95.4</c:v>
                </c:pt>
                <c:pt idx="3">
                  <c:v>102.2</c:v>
                </c:pt>
                <c:pt idx="4">
                  <c:v>110</c:v>
                </c:pt>
                <c:pt idx="5">
                  <c:v>105.1</c:v>
                </c:pt>
                <c:pt idx="6">
                  <c:v>104.7</c:v>
                </c:pt>
                <c:pt idx="7">
                  <c:v>107.3</c:v>
                </c:pt>
              </c:numCache>
            </c:numRef>
          </c:val>
          <c:extLst xmlns:c16r2="http://schemas.microsoft.com/office/drawing/2015/06/chart">
            <c:ext xmlns:c16="http://schemas.microsoft.com/office/drawing/2014/chart" uri="{C3380CC4-5D6E-409C-BE32-E72D297353CC}">
              <c16:uniqueId val="{00000008-E434-444F-90A2-D83181681054}"/>
            </c:ext>
          </c:extLst>
        </c:ser>
        <c:ser>
          <c:idx val="1"/>
          <c:order val="1"/>
          <c:tx>
            <c:strRef>
              <c:f>Sheet1!$A$3</c:f>
              <c:strCache>
                <c:ptCount val="1"/>
                <c:pt idx="0">
                  <c:v>Продукция промышленности</c:v>
                </c:pt>
              </c:strCache>
            </c:strRef>
          </c:tx>
          <c:spPr>
            <a:pattFill prst="pct80">
              <a:fgClr>
                <a:srgbClr val="000000"/>
              </a:fgClr>
              <a:bgClr>
                <a:srgbClr val="FFFFFF"/>
              </a:bgClr>
            </a:pattFill>
            <a:ln w="12700">
              <a:solidFill>
                <a:srgbClr val="000000"/>
              </a:solidFill>
              <a:prstDash val="solid"/>
            </a:ln>
          </c:spPr>
          <c:invertIfNegative val="0"/>
          <c:cat>
            <c:numRef>
              <c:f>Sheet1!$B$1:$I$1</c:f>
              <c:numCache>
                <c:formatCode>General</c:formatCode>
                <c:ptCount val="8"/>
                <c:pt idx="0">
                  <c:v>1992</c:v>
                </c:pt>
                <c:pt idx="1">
                  <c:v>1995</c:v>
                </c:pt>
                <c:pt idx="2">
                  <c:v>1998</c:v>
                </c:pt>
                <c:pt idx="3">
                  <c:v>1999</c:v>
                </c:pt>
                <c:pt idx="4">
                  <c:v>2000</c:v>
                </c:pt>
                <c:pt idx="5">
                  <c:v>2001</c:v>
                </c:pt>
                <c:pt idx="6">
                  <c:v>2002</c:v>
                </c:pt>
                <c:pt idx="7">
                  <c:v>2003</c:v>
                </c:pt>
              </c:numCache>
            </c:numRef>
          </c:cat>
          <c:val>
            <c:numRef>
              <c:f>Sheet1!$B$3:$I$3</c:f>
              <c:numCache>
                <c:formatCode>General</c:formatCode>
                <c:ptCount val="8"/>
                <c:pt idx="0">
                  <c:v>82</c:v>
                </c:pt>
                <c:pt idx="1">
                  <c:v>97</c:v>
                </c:pt>
                <c:pt idx="2">
                  <c:v>95</c:v>
                </c:pt>
                <c:pt idx="3">
                  <c:v>108</c:v>
                </c:pt>
                <c:pt idx="4">
                  <c:v>111.9</c:v>
                </c:pt>
                <c:pt idx="5">
                  <c:v>104.9</c:v>
                </c:pt>
                <c:pt idx="6">
                  <c:v>103.7</c:v>
                </c:pt>
                <c:pt idx="7">
                  <c:v>107</c:v>
                </c:pt>
              </c:numCache>
            </c:numRef>
          </c:val>
          <c:extLst xmlns:c16r2="http://schemas.microsoft.com/office/drawing/2015/06/chart">
            <c:ext xmlns:c16="http://schemas.microsoft.com/office/drawing/2014/chart" uri="{C3380CC4-5D6E-409C-BE32-E72D297353CC}">
              <c16:uniqueId val="{00000009-E434-444F-90A2-D83181681054}"/>
            </c:ext>
          </c:extLst>
        </c:ser>
        <c:ser>
          <c:idx val="2"/>
          <c:order val="2"/>
          <c:tx>
            <c:strRef>
              <c:f>Sheet1!$A$4</c:f>
              <c:strCache>
                <c:ptCount val="1"/>
                <c:pt idx="0">
                  <c:v>Продукция сельского хозяйства</c:v>
                </c:pt>
              </c:strCache>
            </c:strRef>
          </c:tx>
          <c:spPr>
            <a:pattFill prst="horzBrick">
              <a:fgClr>
                <a:srgbClr val="000000"/>
              </a:fgClr>
              <a:bgClr>
                <a:srgbClr val="FFFFFF"/>
              </a:bgClr>
            </a:pattFill>
            <a:ln w="12700">
              <a:solidFill>
                <a:srgbClr val="000000"/>
              </a:solidFill>
              <a:prstDash val="solid"/>
            </a:ln>
          </c:spPr>
          <c:invertIfNegative val="0"/>
          <c:cat>
            <c:numRef>
              <c:f>Sheet1!$B$1:$I$1</c:f>
              <c:numCache>
                <c:formatCode>General</c:formatCode>
                <c:ptCount val="8"/>
                <c:pt idx="0">
                  <c:v>1992</c:v>
                </c:pt>
                <c:pt idx="1">
                  <c:v>1995</c:v>
                </c:pt>
                <c:pt idx="2">
                  <c:v>1998</c:v>
                </c:pt>
                <c:pt idx="3">
                  <c:v>1999</c:v>
                </c:pt>
                <c:pt idx="4">
                  <c:v>2000</c:v>
                </c:pt>
                <c:pt idx="5">
                  <c:v>2001</c:v>
                </c:pt>
                <c:pt idx="6">
                  <c:v>2002</c:v>
                </c:pt>
                <c:pt idx="7">
                  <c:v>2003</c:v>
                </c:pt>
              </c:numCache>
            </c:numRef>
          </c:cat>
          <c:val>
            <c:numRef>
              <c:f>Sheet1!$B$4:$I$4</c:f>
              <c:numCache>
                <c:formatCode>General</c:formatCode>
                <c:ptCount val="8"/>
                <c:pt idx="0">
                  <c:v>91</c:v>
                </c:pt>
                <c:pt idx="1">
                  <c:v>92</c:v>
                </c:pt>
                <c:pt idx="2">
                  <c:v>87.7</c:v>
                </c:pt>
                <c:pt idx="3">
                  <c:v>102.4</c:v>
                </c:pt>
                <c:pt idx="4">
                  <c:v>107.7</c:v>
                </c:pt>
                <c:pt idx="5">
                  <c:v>107.5</c:v>
                </c:pt>
                <c:pt idx="6">
                  <c:v>101.5</c:v>
                </c:pt>
                <c:pt idx="7">
                  <c:v>101.5</c:v>
                </c:pt>
              </c:numCache>
            </c:numRef>
          </c:val>
          <c:extLst xmlns:c16r2="http://schemas.microsoft.com/office/drawing/2015/06/chart">
            <c:ext xmlns:c16="http://schemas.microsoft.com/office/drawing/2014/chart" uri="{C3380CC4-5D6E-409C-BE32-E72D297353CC}">
              <c16:uniqueId val="{0000000A-E434-444F-90A2-D83181681054}"/>
            </c:ext>
          </c:extLst>
        </c:ser>
        <c:dLbls>
          <c:showLegendKey val="0"/>
          <c:showVal val="0"/>
          <c:showCatName val="0"/>
          <c:showSerName val="0"/>
          <c:showPercent val="0"/>
          <c:showBubbleSize val="0"/>
        </c:dLbls>
        <c:gapWidth val="150"/>
        <c:gapDepth val="0"/>
        <c:shape val="box"/>
        <c:axId val="200138240"/>
        <c:axId val="201791680"/>
        <c:axId val="0"/>
      </c:bar3DChart>
      <c:catAx>
        <c:axId val="200138240"/>
        <c:scaling>
          <c:orientation val="minMax"/>
        </c:scaling>
        <c:delete val="1"/>
        <c:axPos val="b"/>
        <c:numFmt formatCode="General" sourceLinked="1"/>
        <c:majorTickMark val="out"/>
        <c:minorTickMark val="none"/>
        <c:tickLblPos val="none"/>
        <c:crossAx val="201791680"/>
        <c:crosses val="autoZero"/>
        <c:auto val="1"/>
        <c:lblAlgn val="ctr"/>
        <c:lblOffset val="100"/>
        <c:noMultiLvlLbl val="0"/>
      </c:catAx>
      <c:valAx>
        <c:axId val="201791680"/>
        <c:scaling>
          <c:orientation val="minMax"/>
          <c:min val="7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200138240"/>
        <c:crosses val="autoZero"/>
        <c:crossBetween val="between"/>
      </c:valAx>
      <c:spPr>
        <a:noFill/>
        <a:ln w="25400">
          <a:noFill/>
        </a:ln>
      </c:spPr>
    </c:plotArea>
    <c:legend>
      <c:legendPos val="l"/>
      <c:layout>
        <c:manualLayout>
          <c:xMode val="edge"/>
          <c:yMode val="edge"/>
          <c:x val="4.7058823529411778E-2"/>
          <c:y val="5.128205128205128E-2"/>
          <c:w val="0.28067226890756325"/>
          <c:h val="0.82051282051282048"/>
        </c:manualLayout>
      </c:layout>
      <c:overlay val="0"/>
      <c:spPr>
        <a:solidFill>
          <a:srgbClr val="FFFFFF"/>
        </a:solidFill>
        <a:ln w="25400">
          <a:noFill/>
        </a:ln>
      </c:spPr>
      <c:txPr>
        <a:bodyPr/>
        <a:lstStyle/>
        <a:p>
          <a:pPr>
            <a:defRPr sz="11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25"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2111</Words>
  <Characters>12039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ЮДСОШ</dc:creator>
  <cp:keywords/>
  <dc:description/>
  <cp:lastModifiedBy>ИМЦ</cp:lastModifiedBy>
  <cp:revision>5</cp:revision>
  <dcterms:created xsi:type="dcterms:W3CDTF">2014-11-26T16:17:00Z</dcterms:created>
  <dcterms:modified xsi:type="dcterms:W3CDTF">2020-09-30T03:35:00Z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145462</vt:lpwstr>
  </property>
  <property fmtid="{D5CDD505-2E9C-101B-9397-08002B2CF9AE}" pid="3" name="NXPowerLiteSettings">
    <vt:lpwstr>F6000400038000</vt:lpwstr>
  </property>
  <property fmtid="{D5CDD505-2E9C-101B-9397-08002B2CF9AE}" pid="4" name="NXPowerLiteVersion">
    <vt:lpwstr>D4.3.1</vt:lpwstr>
  </property>
</Properties>
</file>