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EE" w:rsidRDefault="00516CEE" w:rsidP="00516CEE">
      <w:pPr>
        <w:rPr>
          <w:sz w:val="15"/>
        </w:rPr>
        <w:sectPr w:rsidR="00516CEE">
          <w:pgSz w:w="11920" w:h="16840"/>
          <w:pgMar w:top="0" w:right="520" w:bottom="280" w:left="1600" w:header="0" w:footer="720" w:gutter="0"/>
          <w:cols w:space="720"/>
        </w:sectPr>
      </w:pPr>
    </w:p>
    <w:p w:rsidR="00516CEE" w:rsidRPr="00516CEE" w:rsidRDefault="00516CEE" w:rsidP="0051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CEE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  <w:proofErr w:type="gramEnd"/>
      <w:r w:rsidRPr="00516CEE">
        <w:rPr>
          <w:rFonts w:ascii="Times New Roman" w:hAnsi="Times New Roman" w:cs="Times New Roman"/>
          <w:sz w:val="24"/>
          <w:szCs w:val="24"/>
        </w:rPr>
        <w:t xml:space="preserve">                                    Рассмотрено на заседании                   «Утверждено»</w:t>
      </w:r>
    </w:p>
    <w:p w:rsidR="00516CEE" w:rsidRPr="00516CEE" w:rsidRDefault="00516CEE" w:rsidP="0051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EE">
        <w:rPr>
          <w:rFonts w:ascii="Times New Roman" w:hAnsi="Times New Roman" w:cs="Times New Roman"/>
          <w:sz w:val="24"/>
          <w:szCs w:val="24"/>
        </w:rPr>
        <w:t>на заседании МСШ                         педсовета                                               директор</w:t>
      </w:r>
    </w:p>
    <w:p w:rsidR="00516CEE" w:rsidRPr="00516CEE" w:rsidRDefault="00516CEE" w:rsidP="0051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EE">
        <w:rPr>
          <w:rFonts w:ascii="Times New Roman" w:hAnsi="Times New Roman" w:cs="Times New Roman"/>
          <w:sz w:val="24"/>
          <w:szCs w:val="24"/>
        </w:rPr>
        <w:t xml:space="preserve">Протокол №1                                  Протокол №1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16CEE">
        <w:rPr>
          <w:rFonts w:ascii="Times New Roman" w:hAnsi="Times New Roman" w:cs="Times New Roman"/>
          <w:sz w:val="24"/>
          <w:szCs w:val="24"/>
        </w:rPr>
        <w:t xml:space="preserve"> школы - интернат №9</w:t>
      </w:r>
    </w:p>
    <w:p w:rsidR="00516CEE" w:rsidRPr="00516CEE" w:rsidRDefault="00516CEE" w:rsidP="0051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EE">
        <w:rPr>
          <w:rFonts w:ascii="Times New Roman" w:hAnsi="Times New Roman" w:cs="Times New Roman"/>
          <w:sz w:val="24"/>
          <w:szCs w:val="24"/>
        </w:rPr>
        <w:t xml:space="preserve">«23» августа 2017 г.                      «30» августа 2017 г.                               _______Т.В. </w:t>
      </w:r>
      <w:proofErr w:type="spellStart"/>
      <w:r w:rsidRPr="00516CEE">
        <w:rPr>
          <w:rFonts w:ascii="Times New Roman" w:hAnsi="Times New Roman" w:cs="Times New Roman"/>
          <w:sz w:val="24"/>
          <w:szCs w:val="24"/>
        </w:rPr>
        <w:t>Кудря</w:t>
      </w:r>
      <w:proofErr w:type="spellEnd"/>
    </w:p>
    <w:p w:rsidR="00516CEE" w:rsidRPr="00516CEE" w:rsidRDefault="00516CEE" w:rsidP="00516CEE">
      <w:pPr>
        <w:pStyle w:val="a4"/>
        <w:ind w:left="119"/>
        <w:rPr>
          <w:lang w:val="ru-RU"/>
        </w:rPr>
      </w:pPr>
      <w:r w:rsidRPr="00516CEE">
        <w:rPr>
          <w:lang w:val="ru-RU"/>
        </w:rPr>
        <w:t xml:space="preserve">                                                                                                        Приказ </w:t>
      </w:r>
      <w:r w:rsidRPr="00516CEE">
        <w:rPr>
          <w:color w:val="232323"/>
          <w:w w:val="95"/>
          <w:lang w:val="ru-RU"/>
        </w:rPr>
        <w:t>№58 от 30.08.2017</w:t>
      </w:r>
    </w:p>
    <w:p w:rsidR="00516CEE" w:rsidRPr="00516CEE" w:rsidRDefault="00516CEE" w:rsidP="00516CEE">
      <w:pPr>
        <w:pStyle w:val="a4"/>
        <w:ind w:left="119"/>
        <w:rPr>
          <w:lang w:val="ru-RU"/>
        </w:rPr>
      </w:pPr>
    </w:p>
    <w:p w:rsidR="00516CEE" w:rsidRDefault="00516CEE" w:rsidP="00516CEE">
      <w:pPr>
        <w:pStyle w:val="a4"/>
        <w:ind w:left="119"/>
        <w:rPr>
          <w:lang w:val="ru-RU"/>
        </w:rPr>
      </w:pPr>
    </w:p>
    <w:p w:rsidR="00516CEE" w:rsidRDefault="00516CEE" w:rsidP="00516CEE">
      <w:pPr>
        <w:tabs>
          <w:tab w:val="left" w:pos="4608"/>
        </w:tabs>
        <w:spacing w:before="1"/>
        <w:ind w:left="2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516CEE" w:rsidRDefault="00516CEE" w:rsidP="00516CEE">
      <w:pPr>
        <w:tabs>
          <w:tab w:val="left" w:pos="4608"/>
        </w:tabs>
        <w:spacing w:before="1"/>
        <w:ind w:left="2439"/>
        <w:jc w:val="both"/>
        <w:rPr>
          <w:sz w:val="24"/>
          <w:szCs w:val="24"/>
        </w:rPr>
      </w:pPr>
    </w:p>
    <w:p w:rsidR="00516CEE" w:rsidRDefault="00516CEE" w:rsidP="00516CEE">
      <w:pPr>
        <w:tabs>
          <w:tab w:val="left" w:pos="4608"/>
        </w:tabs>
        <w:spacing w:before="1"/>
        <w:ind w:left="2439"/>
        <w:jc w:val="both"/>
        <w:rPr>
          <w:sz w:val="24"/>
          <w:szCs w:val="24"/>
        </w:rPr>
      </w:pPr>
    </w:p>
    <w:p w:rsidR="00516CEE" w:rsidRDefault="00516CEE" w:rsidP="00516CEE">
      <w:pPr>
        <w:jc w:val="center"/>
        <w:rPr>
          <w:b/>
          <w:sz w:val="52"/>
          <w:szCs w:val="52"/>
        </w:rPr>
      </w:pPr>
    </w:p>
    <w:p w:rsidR="00516CEE" w:rsidRDefault="00516CEE" w:rsidP="00516CEE">
      <w:pPr>
        <w:jc w:val="center"/>
        <w:rPr>
          <w:b/>
          <w:sz w:val="52"/>
          <w:szCs w:val="52"/>
        </w:rPr>
      </w:pPr>
    </w:p>
    <w:p w:rsidR="00516CEE" w:rsidRPr="002A2348" w:rsidRDefault="00516CEE" w:rsidP="00516CEE">
      <w:pPr>
        <w:jc w:val="center"/>
        <w:rPr>
          <w:b/>
          <w:sz w:val="28"/>
          <w:szCs w:val="28"/>
        </w:rPr>
      </w:pPr>
      <w:r w:rsidRPr="002A2348">
        <w:rPr>
          <w:b/>
          <w:sz w:val="28"/>
          <w:szCs w:val="28"/>
        </w:rPr>
        <w:t xml:space="preserve">Программа дополнительного образования </w:t>
      </w:r>
    </w:p>
    <w:p w:rsidR="00516CEE" w:rsidRPr="002A2348" w:rsidRDefault="00516CEE" w:rsidP="00516CEE">
      <w:pPr>
        <w:jc w:val="center"/>
        <w:rPr>
          <w:b/>
          <w:sz w:val="28"/>
          <w:szCs w:val="28"/>
        </w:rPr>
      </w:pPr>
      <w:r w:rsidRPr="002A2348">
        <w:rPr>
          <w:b/>
          <w:sz w:val="28"/>
          <w:szCs w:val="28"/>
        </w:rPr>
        <w:t>«Ритмика»</w:t>
      </w:r>
    </w:p>
    <w:p w:rsidR="00516CEE" w:rsidRDefault="00516CEE" w:rsidP="00516CEE">
      <w:pPr>
        <w:jc w:val="right"/>
        <w:rPr>
          <w:sz w:val="28"/>
          <w:szCs w:val="28"/>
        </w:rPr>
      </w:pPr>
    </w:p>
    <w:p w:rsidR="00516CEE" w:rsidRDefault="00516CEE" w:rsidP="00516CEE">
      <w:pPr>
        <w:jc w:val="right"/>
        <w:rPr>
          <w:sz w:val="28"/>
          <w:szCs w:val="28"/>
        </w:rPr>
      </w:pPr>
    </w:p>
    <w:p w:rsidR="00516CEE" w:rsidRDefault="00516CEE" w:rsidP="00516CEE">
      <w:pPr>
        <w:jc w:val="right"/>
        <w:rPr>
          <w:sz w:val="28"/>
          <w:szCs w:val="28"/>
        </w:rPr>
      </w:pPr>
    </w:p>
    <w:p w:rsidR="00516CEE" w:rsidRDefault="00516CEE" w:rsidP="00516CEE">
      <w:pPr>
        <w:jc w:val="right"/>
        <w:rPr>
          <w:sz w:val="28"/>
          <w:szCs w:val="28"/>
        </w:rPr>
      </w:pPr>
    </w:p>
    <w:p w:rsidR="00516CEE" w:rsidRDefault="00516CEE" w:rsidP="00516C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Составитель: </w:t>
      </w:r>
      <w:proofErr w:type="spellStart"/>
      <w:r>
        <w:rPr>
          <w:sz w:val="28"/>
          <w:szCs w:val="28"/>
        </w:rPr>
        <w:t>Букреева</w:t>
      </w:r>
      <w:proofErr w:type="spellEnd"/>
      <w:r>
        <w:rPr>
          <w:sz w:val="28"/>
          <w:szCs w:val="28"/>
        </w:rPr>
        <w:t xml:space="preserve"> Елена Михайловна</w:t>
      </w:r>
    </w:p>
    <w:p w:rsidR="00516CEE" w:rsidRDefault="00516CEE" w:rsidP="00516CEE">
      <w:pPr>
        <w:pStyle w:val="a4"/>
        <w:rPr>
          <w:sz w:val="53"/>
          <w:lang w:val="ru-RU"/>
        </w:rPr>
      </w:pPr>
    </w:p>
    <w:p w:rsidR="00516CEE" w:rsidRDefault="00516CEE" w:rsidP="00516CEE">
      <w:pPr>
        <w:pStyle w:val="a4"/>
        <w:rPr>
          <w:sz w:val="53"/>
          <w:lang w:val="ru-RU"/>
        </w:rPr>
      </w:pPr>
    </w:p>
    <w:p w:rsidR="00516CEE" w:rsidRDefault="00516CEE" w:rsidP="00516CEE">
      <w:pPr>
        <w:pStyle w:val="a4"/>
        <w:rPr>
          <w:sz w:val="53"/>
          <w:lang w:val="ru-RU"/>
        </w:rPr>
      </w:pPr>
    </w:p>
    <w:p w:rsidR="002A2348" w:rsidRDefault="002A2348" w:rsidP="00516CEE">
      <w:pPr>
        <w:spacing w:line="228" w:lineRule="auto"/>
        <w:ind w:left="3732" w:right="3771"/>
        <w:jc w:val="center"/>
        <w:rPr>
          <w:color w:val="212121"/>
          <w:w w:val="95"/>
          <w:sz w:val="24"/>
          <w:szCs w:val="24"/>
        </w:rPr>
      </w:pPr>
    </w:p>
    <w:p w:rsidR="002A2348" w:rsidRDefault="002A2348" w:rsidP="00516CEE">
      <w:pPr>
        <w:spacing w:line="228" w:lineRule="auto"/>
        <w:ind w:left="3732" w:right="3771"/>
        <w:jc w:val="center"/>
        <w:rPr>
          <w:color w:val="212121"/>
          <w:w w:val="95"/>
          <w:sz w:val="24"/>
          <w:szCs w:val="24"/>
        </w:rPr>
      </w:pPr>
    </w:p>
    <w:p w:rsidR="002A2348" w:rsidRDefault="002A2348" w:rsidP="00516CEE">
      <w:pPr>
        <w:spacing w:line="228" w:lineRule="auto"/>
        <w:ind w:left="3732" w:right="3771"/>
        <w:jc w:val="center"/>
        <w:rPr>
          <w:color w:val="212121"/>
          <w:w w:val="95"/>
          <w:sz w:val="24"/>
          <w:szCs w:val="24"/>
        </w:rPr>
      </w:pPr>
    </w:p>
    <w:p w:rsidR="002A2348" w:rsidRDefault="002A2348" w:rsidP="00516CEE">
      <w:pPr>
        <w:spacing w:line="228" w:lineRule="auto"/>
        <w:ind w:left="3732" w:right="3771"/>
        <w:jc w:val="center"/>
        <w:rPr>
          <w:color w:val="212121"/>
          <w:w w:val="95"/>
          <w:sz w:val="24"/>
          <w:szCs w:val="24"/>
        </w:rPr>
      </w:pPr>
    </w:p>
    <w:p w:rsidR="00516CEE" w:rsidRPr="003277A6" w:rsidRDefault="00516CEE" w:rsidP="00516CEE">
      <w:pPr>
        <w:spacing w:line="228" w:lineRule="auto"/>
        <w:ind w:left="3732" w:right="3771"/>
        <w:jc w:val="center"/>
        <w:rPr>
          <w:color w:val="1F1F1F"/>
          <w:w w:val="95"/>
          <w:sz w:val="24"/>
          <w:szCs w:val="24"/>
        </w:rPr>
      </w:pPr>
      <w:r w:rsidRPr="003277A6">
        <w:rPr>
          <w:color w:val="212121"/>
          <w:w w:val="95"/>
          <w:sz w:val="24"/>
          <w:szCs w:val="24"/>
        </w:rPr>
        <w:t xml:space="preserve">г. </w:t>
      </w:r>
      <w:r w:rsidRPr="003277A6">
        <w:rPr>
          <w:color w:val="1C1C1C"/>
          <w:w w:val="95"/>
          <w:sz w:val="24"/>
          <w:szCs w:val="24"/>
        </w:rPr>
        <w:t xml:space="preserve">Верхняя </w:t>
      </w:r>
      <w:r w:rsidRPr="003277A6">
        <w:rPr>
          <w:color w:val="1F1F1F"/>
          <w:w w:val="95"/>
          <w:sz w:val="24"/>
          <w:szCs w:val="24"/>
        </w:rPr>
        <w:t xml:space="preserve">Салда </w:t>
      </w:r>
    </w:p>
    <w:p w:rsidR="00516CEE" w:rsidRPr="002A2348" w:rsidRDefault="00516CEE" w:rsidP="002A2348">
      <w:pPr>
        <w:spacing w:line="228" w:lineRule="auto"/>
        <w:ind w:left="3732" w:right="3771"/>
        <w:jc w:val="center"/>
        <w:rPr>
          <w:color w:val="1F1F1F"/>
          <w:w w:val="95"/>
          <w:sz w:val="24"/>
          <w:szCs w:val="24"/>
        </w:rPr>
      </w:pPr>
      <w:r w:rsidRPr="003277A6">
        <w:rPr>
          <w:color w:val="1D1D1D"/>
          <w:w w:val="95"/>
          <w:sz w:val="24"/>
          <w:szCs w:val="24"/>
        </w:rPr>
        <w:t xml:space="preserve">2017 </w:t>
      </w:r>
      <w:r w:rsidRPr="003277A6">
        <w:rPr>
          <w:color w:val="1F1F1F"/>
          <w:w w:val="95"/>
          <w:sz w:val="24"/>
          <w:szCs w:val="24"/>
        </w:rPr>
        <w:t>год</w:t>
      </w:r>
      <w:r w:rsidR="002A2348">
        <w:rPr>
          <w:color w:val="1F1F1F"/>
          <w:w w:val="95"/>
          <w:sz w:val="24"/>
          <w:szCs w:val="24"/>
        </w:rPr>
        <w:t>.</w:t>
      </w:r>
    </w:p>
    <w:p w:rsidR="00516CEE" w:rsidRDefault="00516CEE" w:rsidP="004E0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34"/>
          <w:lang w:eastAsia="ru-RU"/>
        </w:rPr>
      </w:pPr>
    </w:p>
    <w:p w:rsidR="00516CEE" w:rsidRDefault="00516CEE" w:rsidP="004E0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34"/>
          <w:lang w:eastAsia="ru-RU"/>
        </w:rPr>
      </w:pPr>
    </w:p>
    <w:p w:rsidR="004E0066" w:rsidRDefault="004E0066" w:rsidP="004E0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3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bCs/>
          <w:spacing w:val="-14"/>
          <w:sz w:val="28"/>
          <w:szCs w:val="34"/>
          <w:lang w:eastAsia="ru-RU"/>
        </w:rPr>
        <w:t>Пояснительная записка</w:t>
      </w:r>
    </w:p>
    <w:p w:rsidR="00130195" w:rsidRPr="00130195" w:rsidRDefault="00130195" w:rsidP="0013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</w:pPr>
      <w:r w:rsidRPr="00130195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Программа составлена в соответствии ФГОС начального образования</w:t>
      </w:r>
    </w:p>
    <w:p w:rsidR="004E0066" w:rsidRPr="00943F44" w:rsidRDefault="004E0066" w:rsidP="004E0066">
      <w:pPr>
        <w:shd w:val="clear" w:color="auto" w:fill="FFFFFF"/>
        <w:spacing w:after="0" w:line="240" w:lineRule="auto"/>
        <w:ind w:left="5" w:right="1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направленность программы - психологи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 раскрепощение ребёнка через освоение своего собственного тела как вырази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тельного ("музыкального") инструмента. Хореографическое искусство учит детей красоте и выразительности движений, формирует их фигуру, развивает физическую силу, выносливость, ловкость и смелость. Благодаря хореографическому образованию и воспитанию учащиеся приобретают общую эстетическую и танцевальную культуру.</w:t>
      </w:r>
    </w:p>
    <w:p w:rsidR="004E0066" w:rsidRPr="00943F44" w:rsidRDefault="004E0066" w:rsidP="004E006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занятий и постановочная работа строится с учётом возможностей обучающихся, руководствуясь целью воспитания гармоничного развития личности ребёнка. Программа сочетает тренировочные упражнения и танцевальные движения классического, народно-характерного и историко-бытового танца, что способствует развитию 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танцевальных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движенийобучающихся</w:t>
      </w:r>
      <w:proofErr w:type="spell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Теоретические сведения по музыкальной грамоте даются непосредственно в процессе занятия и в ходе работы над постановками. Постановочная и репетиционная работа пронизывает весь учебно-воспитательный процесс и имеет целью идейно-эстетическое воспитание и развитие творческих и актёрских способностей, углубление понимания содержательности танцевального образа. Одной из задач является исправление дефектов осанки, если они обнаружены. Эстетическое воспитание раскрывает детям красоту и логику простейшего движения вообще и танцевальных движений в частности. Привычка соотносить двигательные ощущения с музыкой приводит к осознанию и дифференциации мышечных групп.</w:t>
      </w:r>
    </w:p>
    <w:p w:rsidR="004E0066" w:rsidRPr="00943F44" w:rsidRDefault="004E0066" w:rsidP="004E0066">
      <w:pPr>
        <w:shd w:val="clear" w:color="auto" w:fill="FFFFFF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Программа направлена на развитие </w:t>
      </w:r>
      <w:r w:rsidRPr="00943F4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музыкально-ритмической координации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внимания, воли, памяти, под</w:t>
      </w:r>
      <w:r w:rsidRPr="00943F4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вижности и гибкости мыслительных процессов, а также способствуют развитию музыкальности и эмоциональности, творческого воображения, фантазии, способ</w:t>
      </w:r>
      <w:r w:rsidRPr="00943F4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 xml:space="preserve">ности к импровизации в движении под музыку. </w:t>
      </w:r>
    </w:p>
    <w:p w:rsidR="004E0066" w:rsidRPr="00943F44" w:rsidRDefault="004E0066" w:rsidP="004E0066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Особенность данной системы, включающей всевозможные телодвижения (из области гимнастики, хоре</w:t>
      </w:r>
      <w:r w:rsidRPr="00943F4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 xml:space="preserve">ографии, пантомимы, ритмики и др.), доступны детям младшего </w:t>
      </w:r>
      <w:r w:rsidRPr="00943F4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школьного возраста. </w:t>
      </w: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и перспективность программы.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ориентирована на работу с детьми с ограниченными возможностями здоровья, независимо от наличия у них специальных физических данных, хореографической культуры и привитие начальных навыков в искусстве танца с целью укрепления здоровья, развития музыкальных и  творческих способностей, нравственно-коммуникативных качеств личности. Программа предполагает освоение азов ритмики, азбуки классического танца, изучение танцевальных элементов, исполнение детских бальных и народных танцев, воспитание способности к танцевально-музыкальной импровизации. В программу включены упражнения и движения классического, народного и бального танцев, доступные детям </w:t>
      </w:r>
      <w:r w:rsidR="00710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8-12</w:t>
      </w: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летнего возраста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Данные упражнения обеспечивают формирование осанки обучающихся, правильную постановку корпуса, ног, рук, головы, развивают физические данные, координацию движений, тренируют дыхание, воспитывают эмоции, вырабатывают навык ориентации в пространстве. 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разработано в соответствии с требованиями программ нового поколения, что делает возможным выстроить индивидуальный маршрут развития каждого обучающегося, который будет пронизывать самые разнообразные образовательные области. </w:t>
      </w: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Занятия хореографией направлены на развитие:</w:t>
      </w:r>
    </w:p>
    <w:p w:rsidR="004E0066" w:rsidRPr="00943F44" w:rsidRDefault="004E0066" w:rsidP="004E00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чувства ритма, музыкального слуха и вкуса; </w:t>
      </w:r>
    </w:p>
    <w:p w:rsidR="004E0066" w:rsidRPr="00943F44" w:rsidRDefault="004E0066" w:rsidP="004E00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правильно и красиво двигаться; </w:t>
      </w:r>
    </w:p>
    <w:p w:rsidR="004E0066" w:rsidRPr="00943F44" w:rsidRDefault="004E0066" w:rsidP="004E00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укрепления различных групп мышц, формирование правильной осанки; </w:t>
      </w:r>
    </w:p>
    <w:p w:rsidR="004E0066" w:rsidRPr="00943F44" w:rsidRDefault="004E0066" w:rsidP="004E00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чувствовать и передавать характер музыки. 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программы: </w:t>
      </w:r>
      <w:r w:rsidRPr="00943F44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всестороннее, физическое развитие обучающихся, укрепление и сохранение их здоровья, формирование правильного телосложения и красивой фигуры.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</w:t>
      </w: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способствовать совершенствованию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содержание; 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Коррекционно-развивающие</w:t>
      </w: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у детей творческое отношение к музыке, самостоятельность и инициативу; умение творчески подходить к выполнению заданий, развивать в детях творческое мышление и воображение; танцевально-игровое творчество.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</w:t>
      </w:r>
      <w:proofErr w:type="gramEnd"/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знакомить с особенностями национальных плясок.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Эстетические</w:t>
      </w: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приобщать детей к культуре танца, формировать навыки художественного исполнения различных образов при исполнении танцев.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Мотивационные</w:t>
      </w: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43F44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укреплять здоровье, содействовать гармоническому физическому развитию и закаливанию организма,</w:t>
      </w:r>
      <w:r w:rsidRPr="00943F4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восприимчивость, любовь, интерес к музыке, танцам; воспитывать в детях доброжелательное отношение к окружающим, развивать эмоционально-активное восприятие; стимулировать формирование музыкальных способностей, мышление, фантазии, воображения, содействовать проявлению активности и самостоятельности.</w:t>
      </w:r>
      <w:proofErr w:type="gramEnd"/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Возрастная группа </w:t>
      </w:r>
      <w:proofErr w:type="gramStart"/>
      <w:r w:rsidRPr="00943F4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обучающихся</w:t>
      </w:r>
      <w:proofErr w:type="gramEnd"/>
      <w:r w:rsidRPr="00943F4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 на которых ориентированы занятия</w:t>
      </w:r>
    </w:p>
    <w:p w:rsidR="004E0066" w:rsidRPr="00943F44" w:rsidRDefault="007103CD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8-12</w:t>
      </w:r>
      <w:r w:rsidR="004E0066"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Количество </w:t>
      </w:r>
      <w:r w:rsidR="004E0066"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составляет до 12 человек.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10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рассчитана на 1 год, 102 часа</w:t>
      </w: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E0066" w:rsidRPr="00943F44" w:rsidRDefault="004E0066" w:rsidP="004E0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Формы и режим занятий: </w:t>
      </w:r>
      <w:r w:rsidR="00710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943F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раза в недел</w:t>
      </w:r>
      <w:r w:rsidR="00710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ю, продолжительность занятий – 2 учебных</w:t>
      </w:r>
      <w:r w:rsidRPr="00943F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урок</w:t>
      </w:r>
      <w:r w:rsidR="00710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943F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образовательного процесса.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 Занятия включают чередование различных видов деятельности: музыкально-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упражнения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игры, слушание музыки, тренировочные упражнения, танцевальные элементы и движения, творческие задания. Программой предусмотрены занятия теоретическими дисциплинами: муз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рамота, беседы о хореографическом искусстве. Организация игровых ситуаций помогает усвоению программного содержания, приобретению опыта взаимодействия, принятию решений. Беседы, проводимые на занятиях, соответствуют возрасту и степени развития детей. На начальном этапе беседы краткие. С детьми проводятся беседы — диалоги, обсуждения, которые помогают развитию способности логически мыслить. На этих занятиях дети получают информацию о хореографическом искусстве, его истории развития и традициях.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обучения.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Процесс обучения в курсе хореографии в основном построен на </w:t>
      </w:r>
      <w:proofErr w:type="spellStart"/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pea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лизацию</w:t>
      </w:r>
      <w:proofErr w:type="spell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дидактических принципов.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сознательности и активности предусматривает сознательность в отношении занятий, формирование интереса в овладении танцевальными движениями и осмысленного отношения к ним, воспитание способности к самооценке своих действий и к соответствующему их анализу.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наглядности помогает создать представление о темпе, ритме, амплитуде движений; повышает интерес к более глубокому и прочному усвоению танцевальных движений.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доступности требует постановки перед учащимися задач, соответствующих их силам, постепенного повышения трудности осваиваемого </w:t>
      </w:r>
      <w:r w:rsidRPr="00943F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материала по дидактическому правилу: от известного к неизвестному, от легкого 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трудному, от простого к сложному.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систематичности предусматривает непрерывность процесса формирования танцевальных навыков, чередование работы и отдыха для поддержания работоспособности и активности учащихся, определенную последовательность решения танцевально-творческих заданий.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гуманности в воспитательной работе выражает:</w:t>
      </w:r>
    </w:p>
    <w:p w:rsidR="004E0066" w:rsidRPr="00943F44" w:rsidRDefault="004E0066" w:rsidP="004E00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безусловную веру в доброе начало, заложенное в природе каждого ребенка, отсутствие давления на волю ребенка;</w:t>
      </w:r>
    </w:p>
    <w:p w:rsidR="004E0066" w:rsidRPr="00943F44" w:rsidRDefault="004E0066" w:rsidP="004E00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глубокое знание и понимание физических, эмоциональных и интеллектуальных потребностей детей;</w:t>
      </w:r>
    </w:p>
    <w:p w:rsidR="004E0066" w:rsidRPr="00943F44" w:rsidRDefault="004E0066" w:rsidP="004E00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максимального раскрытия индивидуальности каждого ребенка, его самореализации и самоутверждения;</w:t>
      </w:r>
    </w:p>
    <w:p w:rsidR="004E0066" w:rsidRPr="00943F44" w:rsidRDefault="004E0066" w:rsidP="004E00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демократизма основывается на признании равных прав и обязанностей взрослых и ребенка, на создании эмоционально-комфортного климата в социальной среде.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методические приёмы обучения.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курсе обучения хореографии применяются традиционные методы обучения: использования слов, наглядного восприятия и практические методы.</w:t>
      </w:r>
    </w:p>
    <w:p w:rsidR="004E0066" w:rsidRPr="00943F44" w:rsidRDefault="004E0066" w:rsidP="004E00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использования слова — универсальный метод обучения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помощью решаются различные задачи: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 и др. Это определяет разнообразие методических приёмов использования слова в обучении:</w:t>
      </w:r>
    </w:p>
    <w:p w:rsidR="004E0066" w:rsidRPr="00943F44" w:rsidRDefault="004E0066" w:rsidP="004E00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рассказ,</w:t>
      </w:r>
    </w:p>
    <w:p w:rsidR="004E0066" w:rsidRPr="00943F44" w:rsidRDefault="004E0066" w:rsidP="004E00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</w:t>
      </w:r>
    </w:p>
    <w:p w:rsidR="004E0066" w:rsidRPr="00943F44" w:rsidRDefault="004E0066" w:rsidP="004E00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обсуждение,</w:t>
      </w:r>
    </w:p>
    <w:p w:rsidR="004E0066" w:rsidRPr="00943F44" w:rsidRDefault="004E0066" w:rsidP="004E00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объяснение,</w:t>
      </w:r>
    </w:p>
    <w:p w:rsidR="004E0066" w:rsidRPr="00943F44" w:rsidRDefault="004E0066" w:rsidP="004E00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словесное сопровождение движений под музыку и т.д.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наглядного восприятия способствуют более быстрому, глубокому и прочному усвоению учащимися программы курса обучения, повышения интереса к изучаемым упражнениям. К этим методам можно отнести: показ упражнений, демонстрацию плакатов, рисунков, видеозаписей, прослушивание ритма и темпа движений, музыки, которая помогает закреплять мышечное чувство и запоминать движения в связи со звучанием музыкальных отрывков. Всё это способствует воспитанию музыкальной памяти, формированию двигательного навыка, закрепляет привычку двигаться ритмично.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Практические методы основаны на активной деятельности самих учащихся. Этот </w:t>
      </w:r>
      <w:r w:rsidRPr="00943F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метод целостного освоения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упражнений, метод обучения (путём) </w:t>
      </w:r>
      <w:r w:rsidRPr="00943F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ступенчатый и игровой метод. 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целостного освоения упражнений и движений объясняется относительной доступностью упражнений. Однако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данного метода подразумевает наличие двигательной базы, полученной ранее. В эту базу входят двигательные элементы и связки, позволяющие на их основе осваивать в дальнейшем более сложные движения.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Ступенчатый метод широко используется для освоения самых разных упражнений и танцевальных движений. Практически каждое упражнение можно приостановить для уточнения двигательного движения, улучшение выразительности движения и т.п. Этот метод может также применяться при изучении сложных движений.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метод</w:t>
      </w:r>
      <w:r w:rsidRPr="00943F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при проведении музыкально — ритмических игр. Этот метод основан на элементах соперничества учащихся между собой и повышении ответственности каждого за достижение определённого результата. Такие условия повышают эмоциональность обучения.</w:t>
      </w: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направлено на обеспечение разносторонней подготовки учащихся на основе требований хореографических и музыкальных дисциплин.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навыков.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программы включает следующие разделы:</w:t>
      </w:r>
    </w:p>
    <w:p w:rsidR="004E0066" w:rsidRPr="00943F44" w:rsidRDefault="004E0066" w:rsidP="004E00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Ритмика, элементы музыкальной грамоты.</w:t>
      </w:r>
    </w:p>
    <w:p w:rsidR="004E0066" w:rsidRPr="00943F44" w:rsidRDefault="004E0066" w:rsidP="004E00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Танцевальная азбука (тренаж).</w:t>
      </w:r>
    </w:p>
    <w:p w:rsidR="004E0066" w:rsidRPr="00943F44" w:rsidRDefault="004E0066" w:rsidP="004E00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(народный, историко-бытовой, бальный, современный).</w:t>
      </w:r>
    </w:p>
    <w:p w:rsidR="004E0066" w:rsidRPr="00943F44" w:rsidRDefault="004E0066" w:rsidP="004E00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по хореографическому искусству.</w:t>
      </w:r>
    </w:p>
    <w:p w:rsidR="004E0066" w:rsidRPr="00943F44" w:rsidRDefault="004E0066" w:rsidP="004E00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деятельность.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 каждого раздела содержит перечень знаний, получаемых в процессе обучения: знания по музыкальной грамоте и выразительному языку танца, знания о характерных чертах и истории танца различных эпох и народов, знания по музыкальному этикету. В практическую часть входит перечень умений и навыков: упражнений, движений, танцев.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направлено на обеспечение разносторонней подготовки обучающихся на основе требований хореографических и музыкальных дисциплин.</w:t>
      </w:r>
    </w:p>
    <w:p w:rsidR="004E0066" w:rsidRPr="00943F44" w:rsidRDefault="004E0066" w:rsidP="004E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навыков. </w:t>
      </w: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Каждое занятие имеет комбинированное построение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(включает элементы разных разделов).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программы включает следующие разделы:</w:t>
      </w:r>
    </w:p>
    <w:p w:rsidR="004E0066" w:rsidRPr="00943F44" w:rsidRDefault="004E0066" w:rsidP="004E006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</w:t>
      </w:r>
    </w:p>
    <w:p w:rsidR="004E0066" w:rsidRPr="00943F44" w:rsidRDefault="004E0066" w:rsidP="004E006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Ритмика, элементы музыкальной грамоты.</w:t>
      </w:r>
    </w:p>
    <w:p w:rsidR="004E0066" w:rsidRPr="00943F44" w:rsidRDefault="004E0066" w:rsidP="004E006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Танцевальная азбука (тренаж).</w:t>
      </w:r>
    </w:p>
    <w:p w:rsidR="004E0066" w:rsidRPr="00943F44" w:rsidRDefault="004E0066" w:rsidP="004E006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(народный, историко-бытовой, бальный, современный).</w:t>
      </w:r>
    </w:p>
    <w:p w:rsidR="004E0066" w:rsidRPr="00943F44" w:rsidRDefault="004E0066" w:rsidP="004E006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по хореографическому искусству.</w:t>
      </w:r>
    </w:p>
    <w:p w:rsidR="004E0066" w:rsidRPr="00943F44" w:rsidRDefault="004E0066" w:rsidP="004E006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деятельность.</w:t>
      </w:r>
    </w:p>
    <w:p w:rsidR="004E0066" w:rsidRPr="00943F44" w:rsidRDefault="004E0066" w:rsidP="004E006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Постановочная и репетиционная работа.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 xml:space="preserve">Теоретическая часть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раздела содержит перечень знаний, получаемых в процессе обучения: знания по музыкальной грамоте и выразительному языку танца, о характерных чертах и истории танца различных эпох и народов, знания по музыкальному этикету. 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Практическая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предусматривает отработку постановочных элементов, танцевальных движений. 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0066" w:rsidRPr="00943F44" w:rsidRDefault="004E0066" w:rsidP="004E0066">
      <w:pPr>
        <w:numPr>
          <w:ilvl w:val="0"/>
          <w:numId w:val="16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Вводное занятие. Правила техники безопасности (1ч)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режимом работы, форма одежды, техника безопасности, история появления танца и танцевальных движений, освоение терминологии, влияние танца на здоровье человека.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066" w:rsidRPr="00943F44" w:rsidRDefault="004E0066" w:rsidP="004E0066">
      <w:pPr>
        <w:numPr>
          <w:ilvl w:val="0"/>
          <w:numId w:val="16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Ритмика,</w:t>
      </w:r>
      <w:r w:rsidR="00710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элементы музыкальной грамоты (9</w:t>
      </w:r>
      <w:r w:rsidRPr="00943F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ч)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метро-ритма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чередование сильной и слабой долей такта. Вступительные аккорды. Заключительные аккорды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Практика.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Медленные хороводные и быстрые плясовые русские танцы. Оформление урока классической, современной и народной музыкой с ярко выраженным ритмическим рисунком. Марши, польки, вальсы в медленном и умеренном темпе. Музыкально-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упражнения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разном темпе. </w:t>
      </w:r>
      <w:r w:rsidRPr="00943F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Усложненный курс упражнений. Курс на гибкость и пластику</w:t>
      </w: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 упражнений на растяжку, гибкость. Разучивание основных акробатических элементов.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ковре.</w:t>
      </w:r>
    </w:p>
    <w:p w:rsidR="004E0066" w:rsidRPr="00943F44" w:rsidRDefault="004E0066" w:rsidP="004E006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066" w:rsidRPr="00943F44" w:rsidRDefault="007103CD" w:rsidP="004E0066">
      <w:pPr>
        <w:numPr>
          <w:ilvl w:val="0"/>
          <w:numId w:val="16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Танцевальная азбука (15</w:t>
      </w:r>
      <w:r w:rsidR="004E0066" w:rsidRPr="00943F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ч)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основных позициях рук и ног у станка, в парах. Виды танцевальных композиций в парах. Разновидность музыкального ритма и темпа.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Практика.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у станка. Постановка корпуса. Позиции ног – 1, 2, 3, 4, 5. Позиции рук – 1, 3, 2. Перегибы корпуса: назад, стоя лицом к станку в 1-й позиции. Размер3/4, характер медленный, спокойный, по два такта на движение. Прыжки разучиваются лицом к станку. Позиции рук в парах; движения рук. </w:t>
      </w:r>
      <w:r w:rsidRPr="00943F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Экзерсис у станка и на середине зала.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066" w:rsidRPr="00943F44" w:rsidRDefault="007103CD" w:rsidP="004E0066">
      <w:pPr>
        <w:numPr>
          <w:ilvl w:val="0"/>
          <w:numId w:val="16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Танец (15</w:t>
      </w:r>
      <w:r w:rsidR="004E0066" w:rsidRPr="00943F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ч)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танец и его творческие коллективы. Основные отличительные признаки от других хореографических постановок.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Практика.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и закрепление элементов русского танца. Положение рук, положение ног. Положение рук в групповых танцах в фигурах: звездочка, круг, карусель, корзиночка, цепочка. Поклоны – на месте и с движением вперед и назад. Ходы: простой шаг с продвижением вперёд и назад: переменный шаг с продвижением вперед и назад. Притоп – удар всей стопой. Дроби (дробная дорожка) – мелкая непрерывная дробь, с одинарным ударом каблука на месте, с продвижением. </w:t>
      </w:r>
      <w:proofErr w:type="spell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Ковырялочка</w:t>
      </w:r>
      <w:proofErr w:type="spell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без подскока и с подскоком. Притопы в полуприседании.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066" w:rsidRPr="00943F44" w:rsidRDefault="004E0066" w:rsidP="004E0066">
      <w:pPr>
        <w:numPr>
          <w:ilvl w:val="0"/>
          <w:numId w:val="16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Беседы п</w:t>
      </w:r>
      <w:r w:rsidR="00710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хореографическому искусству (6</w:t>
      </w:r>
      <w:r w:rsidRPr="00943F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ч)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балет и современный танец. Особенности хореографии. Балетмейстер и хореограф. Известные творческие коллективы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066" w:rsidRPr="00943F44" w:rsidRDefault="007103CD" w:rsidP="004E0066">
      <w:pPr>
        <w:numPr>
          <w:ilvl w:val="0"/>
          <w:numId w:val="16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Творческая деятельность (3</w:t>
      </w:r>
      <w:r w:rsidR="004E0066" w:rsidRPr="00943F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ч)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Практика.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на раскрытие творческого потенциала, задания по развитию </w:t>
      </w:r>
      <w:proofErr w:type="spellStart"/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ритмо-пластики</w:t>
      </w:r>
      <w:proofErr w:type="spellEnd"/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упражнения танцевального тренинга, </w:t>
      </w:r>
      <w:proofErr w:type="spell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стихотворений, песен, пословиц, сказок и т.д.; этюды для развития выразительности движений.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066" w:rsidRPr="00943F44" w:rsidRDefault="004E0066" w:rsidP="004E0066">
      <w:pPr>
        <w:numPr>
          <w:ilvl w:val="0"/>
          <w:numId w:val="16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Постановочная и репетиционная ра</w:t>
      </w:r>
      <w:r w:rsidR="00710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бота (51</w:t>
      </w:r>
      <w:r w:rsidRPr="00943F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ч)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Практика. </w:t>
      </w: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танцевальных движений, разучивание композиционных связок, постановка отдельных элементов и соединение их в танце.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066" w:rsidRPr="007103CD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066" w:rsidRPr="007103CD" w:rsidRDefault="004E0066" w:rsidP="00710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Ритмика, элементы музыкальной грамоты: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 в движении сильную долю такта;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правильно пройти в такт музыке, сохраняя красивую осанку, легкий шаг с носка;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чувствовать характер музыки и передавать его с концом музыкального произведения;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тактировать руками размеры 2/4, 3/4, 4/4;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ускорять и замедлять темп движений;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 в движении музыкальные фразы, акценты; несложный ритмический рисунок;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понятия и трёх основных понятиях (жанрах) музыки: мар</w:t>
      </w: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ш-</w:t>
      </w:r>
      <w:proofErr w:type="gram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песня-танец;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двигаться в соответствии с музыкальными образами;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навыки актёрской выразительности;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распознать характер танцевальной музыки;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понятие о детальных оттенках музыки, о </w:t>
      </w:r>
      <w:proofErr w:type="spell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звуковысотности</w:t>
      </w:r>
      <w:proofErr w:type="spell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понятия об основных танцевальных жанрах: полька, вальс, пляска, диско;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движения в характере музыки — четко, сильно, медленно, плавно;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темповые обозначения, слышать темпы применительно к движениям;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отсчитывать такты, определять на слух музыкальные размеры;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особенности танцевальной музыки: марш, вальс, полька, пляска, хоровод и т. д.;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анализировать музыку разученных танцев;</w:t>
      </w:r>
    </w:p>
    <w:p w:rsidR="004E0066" w:rsidRPr="00943F44" w:rsidRDefault="004E0066" w:rsidP="004E006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слышать и понимать значение вступительных и заключительных аккордов в упражнении.</w:t>
      </w: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Танцевальная азбука:</w:t>
      </w:r>
    </w:p>
    <w:p w:rsidR="004E0066" w:rsidRPr="00943F44" w:rsidRDefault="004E0066" w:rsidP="004E0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позиции ног и рук классического танца, народно — сценического танца;</w:t>
      </w:r>
    </w:p>
    <w:p w:rsidR="004E0066" w:rsidRPr="00943F44" w:rsidRDefault="004E0066" w:rsidP="004E0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правила постановки корпуса;</w:t>
      </w:r>
    </w:p>
    <w:p w:rsidR="004E0066" w:rsidRPr="00943F44" w:rsidRDefault="004E0066" w:rsidP="004E0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исполнять основные упражнения на середине зала;</w:t>
      </w:r>
    </w:p>
    <w:p w:rsidR="004E0066" w:rsidRPr="00943F44" w:rsidRDefault="004E0066" w:rsidP="004E0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танцевальные термины: </w:t>
      </w:r>
      <w:proofErr w:type="spell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выворотность</w:t>
      </w:r>
      <w:proofErr w:type="spell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координация, название упражнений;</w:t>
      </w:r>
    </w:p>
    <w:p w:rsidR="004E0066" w:rsidRPr="00943F44" w:rsidRDefault="004E0066" w:rsidP="004E0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 уметь исполнять танцевальные движения: танцевальный шаг, переменный шаг, боковой шаг, галоп, подскоки, </w:t>
      </w:r>
      <w:proofErr w:type="spell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припадания</w:t>
      </w:r>
      <w:proofErr w:type="spell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шаг с притопом, па польки, элементы русского танца (основные движения, ходы): </w:t>
      </w:r>
      <w:proofErr w:type="spell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ковырялочка</w:t>
      </w:r>
      <w:proofErr w:type="spell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моталочка</w:t>
      </w:r>
      <w:proofErr w:type="spellEnd"/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молоточек, маятник; элементы якутского танца в простой комбинации;</w:t>
      </w:r>
      <w:proofErr w:type="gramEnd"/>
    </w:p>
    <w:p w:rsidR="004E0066" w:rsidRPr="00943F44" w:rsidRDefault="004E0066" w:rsidP="004E0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технику исполненных упражнений в более быстром темпе;</w:t>
      </w:r>
    </w:p>
    <w:p w:rsidR="004E0066" w:rsidRPr="00943F44" w:rsidRDefault="004E0066" w:rsidP="004E0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 выворотного положения ног, устойчивости, координации движений;</w:t>
      </w:r>
    </w:p>
    <w:p w:rsidR="004E0066" w:rsidRPr="00943F44" w:rsidRDefault="004E0066" w:rsidP="004E0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правила исполнения упражнений народного тренажа и их названия;</w:t>
      </w:r>
    </w:p>
    <w:p w:rsidR="004E0066" w:rsidRPr="00943F44" w:rsidRDefault="004E0066" w:rsidP="004E0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положения стопы, колена, бедра — открытое, закрытое;</w:t>
      </w:r>
    </w:p>
    <w:p w:rsidR="004E0066" w:rsidRPr="00943F44" w:rsidRDefault="004E0066" w:rsidP="004E0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исполнять основные движения русского танца: хороводный шаг, переменный ход (виды) — вращения на месте и в движении, дроби простые, синкопированные, ключ, веревочка, присядки простые, с хлопушкой, на полном приседе и с прыжком.</w:t>
      </w: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Танец: (понятия: музыкально, красиво, эмоционально, выразительно, синхронно)</w:t>
      </w:r>
    </w:p>
    <w:p w:rsidR="004E0066" w:rsidRPr="00943F44" w:rsidRDefault="004E0066" w:rsidP="004E006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Творческая деятельность:</w:t>
      </w:r>
    </w:p>
    <w:p w:rsidR="004E0066" w:rsidRPr="00943F44" w:rsidRDefault="004E0066" w:rsidP="004E00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раскрытие творческих способностей;</w:t>
      </w:r>
    </w:p>
    <w:p w:rsidR="004E0066" w:rsidRPr="00943F44" w:rsidRDefault="004E0066" w:rsidP="004E00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организованности и самостоятельности;</w:t>
      </w:r>
    </w:p>
    <w:p w:rsidR="004E0066" w:rsidRPr="00943F44" w:rsidRDefault="004E0066" w:rsidP="004E00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представления о народных танцах.</w:t>
      </w:r>
    </w:p>
    <w:p w:rsidR="004E0066" w:rsidRPr="00943F44" w:rsidRDefault="004E0066" w:rsidP="004E0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Формы подведения итогов реализации дополнительной образовательной программы: </w:t>
      </w:r>
      <w:r w:rsidRPr="00943F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отчётный концерт в конце года в образовательном учреждении, показательные выступления  перед родителями, участие в республиканских и городских фестивалях и конкурсах, выступление на праздничных концертах в образовательном учреждении. </w:t>
      </w:r>
    </w:p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066" w:rsidRPr="00943F44" w:rsidRDefault="004E0066" w:rsidP="004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лендарно-тематическое планирование</w:t>
      </w:r>
    </w:p>
    <w:p w:rsidR="004E0066" w:rsidRPr="00943F44" w:rsidRDefault="004E0066" w:rsidP="004E0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105"/>
        <w:gridCol w:w="1418"/>
      </w:tblGrid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firstLine="1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Содержание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Примечание</w:t>
            </w:r>
          </w:p>
        </w:tc>
      </w:tr>
      <w:tr w:rsidR="004E0066" w:rsidRPr="00943F44" w:rsidTr="00695D88">
        <w:trPr>
          <w:jc w:val="center"/>
        </w:trPr>
        <w:tc>
          <w:tcPr>
            <w:tcW w:w="9482" w:type="dxa"/>
            <w:gridSpan w:val="3"/>
          </w:tcPr>
          <w:p w:rsidR="004E0066" w:rsidRPr="00943F44" w:rsidRDefault="004E0066" w:rsidP="00695D88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0066" w:rsidRPr="00943F44" w:rsidRDefault="004E0066" w:rsidP="00695D88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Вводное занятие. Правила техники безопасности (1 ч)</w:t>
            </w: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right="-10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здоровье и техника безопасности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482" w:type="dxa"/>
            <w:gridSpan w:val="3"/>
          </w:tcPr>
          <w:p w:rsidR="004E0066" w:rsidRPr="00943F44" w:rsidRDefault="004E0066" w:rsidP="0069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0066" w:rsidRPr="00943F44" w:rsidRDefault="004E0066" w:rsidP="0069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Ритмика,</w:t>
            </w:r>
            <w:r w:rsidR="007103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элементы музыкальной грамоты (9</w:t>
            </w:r>
            <w:r w:rsidRPr="00943F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основных акробатических элементов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iCs/>
                <w:color w:val="000000"/>
                <w:spacing w:val="-7"/>
                <w:sz w:val="24"/>
                <w:szCs w:val="24"/>
                <w:lang w:eastAsia="ru-RU"/>
              </w:rPr>
              <w:t xml:space="preserve">Фигурное построение и перестроение. </w:t>
            </w: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корпуса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7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Разучивание разных видов ходьбы,</w:t>
            </w:r>
            <w:r w:rsidRPr="00943F44">
              <w:rPr>
                <w:rFonts w:ascii="Times New Roman" w:eastAsia="Times New Roman" w:hAnsi="Times New Roman" w:cs="Times New Roman"/>
                <w:iCs/>
                <w:color w:val="000000"/>
                <w:spacing w:val="-7"/>
                <w:sz w:val="24"/>
                <w:szCs w:val="24"/>
                <w:lang w:eastAsia="ru-RU"/>
              </w:rPr>
              <w:t xml:space="preserve"> бега, подскоков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482" w:type="dxa"/>
            <w:gridSpan w:val="3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E0066" w:rsidRPr="00943F44" w:rsidRDefault="007103CD" w:rsidP="00695D88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Танцевальная азбука (15</w:t>
            </w:r>
            <w:r w:rsidR="004E0066" w:rsidRPr="00943F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у станка. Постановка корпуса. Позиции ног и рук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7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Позиции ног. Поклон. Перестроение и повороты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Шахматный порядок, линия танца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ходьбы. Позиции ног в классическом танце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Разновидность музыкального ритма и темпа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482" w:type="dxa"/>
            <w:gridSpan w:val="3"/>
          </w:tcPr>
          <w:p w:rsidR="004E0066" w:rsidRPr="00943F44" w:rsidRDefault="004E0066" w:rsidP="00695D88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E0066" w:rsidRPr="00943F44" w:rsidRDefault="007103CD" w:rsidP="00695D88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Танец (15</w:t>
            </w:r>
            <w:r w:rsidR="004E0066" w:rsidRPr="00943F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F44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Танцевальные упражнения и элементы хореографии</w:t>
            </w:r>
          </w:p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классического танца. Упражнения у станка. Постановка корпуса. Позиции ног и рук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народно-сценического танца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Музыкально-ритмические упражнения 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 в русском танце: притопы</w:t>
            </w:r>
          </w:p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дроби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482" w:type="dxa"/>
            <w:gridSpan w:val="3"/>
          </w:tcPr>
          <w:p w:rsidR="004E0066" w:rsidRPr="00943F44" w:rsidRDefault="004E0066" w:rsidP="0069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E0066" w:rsidRPr="00943F44" w:rsidRDefault="004E0066" w:rsidP="0069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Беседы п</w:t>
            </w:r>
            <w:r w:rsidR="007103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 хореографическому искусству (6</w:t>
            </w:r>
            <w:r w:rsidRPr="00943F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балет и современный танец. Особенности хореографии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 искусство и его многонациональность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482" w:type="dxa"/>
            <w:gridSpan w:val="3"/>
          </w:tcPr>
          <w:p w:rsidR="004E0066" w:rsidRPr="00943F44" w:rsidRDefault="004E0066" w:rsidP="00695D88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E0066" w:rsidRPr="00943F44" w:rsidRDefault="007103CD" w:rsidP="00695D88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Творческая деятельность (3</w:t>
            </w:r>
            <w:r w:rsidR="004E0066" w:rsidRPr="00943F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105" w:type="dxa"/>
            <w:vAlign w:val="center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Импровизация на заданную музыкальную композицию</w:t>
            </w:r>
          </w:p>
        </w:tc>
        <w:tc>
          <w:tcPr>
            <w:tcW w:w="1418" w:type="dxa"/>
            <w:vAlign w:val="center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482" w:type="dxa"/>
            <w:gridSpan w:val="3"/>
          </w:tcPr>
          <w:p w:rsidR="004E0066" w:rsidRPr="00943F44" w:rsidRDefault="004E0066" w:rsidP="0069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E0066" w:rsidRPr="00943F44" w:rsidRDefault="004E0066" w:rsidP="0069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Постанов</w:t>
            </w:r>
            <w:r w:rsidR="007103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очная и репетиционная работа (53</w:t>
            </w:r>
            <w:r w:rsidRPr="00943F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Разучивание танцевальных связок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Разучивание танцевальных связок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Разучивание танцевальных связок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Разучивание танцевальных связок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Разучивание танцевальных связок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танцевальных движений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танцевальных движений 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танцевальных движений 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танцевальных движений 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танцевальных движений 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отдельных элементов и соединение их в танце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отдельных элементов и соединение их в танце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отдельных элементов и соединение их в танце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отдельных элементов и соединение их в танце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отдельных элементов и соединение их в танце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поставленных танцевальных композиций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066" w:rsidRPr="00943F44" w:rsidTr="00695D88">
        <w:trPr>
          <w:jc w:val="center"/>
        </w:trPr>
        <w:tc>
          <w:tcPr>
            <w:tcW w:w="959" w:type="dxa"/>
          </w:tcPr>
          <w:p w:rsidR="004E0066" w:rsidRPr="00943F44" w:rsidRDefault="004E0066" w:rsidP="00695D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05" w:type="dxa"/>
          </w:tcPr>
          <w:p w:rsidR="004E0066" w:rsidRPr="00943F44" w:rsidRDefault="004E0066" w:rsidP="0069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Урок-отчёт</w:t>
            </w:r>
          </w:p>
        </w:tc>
        <w:tc>
          <w:tcPr>
            <w:tcW w:w="1418" w:type="dxa"/>
          </w:tcPr>
          <w:p w:rsidR="004E0066" w:rsidRPr="00943F44" w:rsidRDefault="004E0066" w:rsidP="00695D8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0066" w:rsidRPr="00943F44" w:rsidRDefault="004E0066" w:rsidP="004E0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477" w:rsidRDefault="004E0066" w:rsidP="001301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="00710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</w:t>
      </w:r>
    </w:p>
    <w:p w:rsidR="00B1076F" w:rsidRDefault="00B1076F" w:rsidP="001301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76F" w:rsidRDefault="00B1076F" w:rsidP="00B10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 техническое обеспечение</w:t>
      </w:r>
    </w:p>
    <w:p w:rsidR="00B1076F" w:rsidRDefault="00B1076F" w:rsidP="00B107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76F" w:rsidRPr="00B1076F" w:rsidRDefault="00B1076F" w:rsidP="00B1076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для хореографии (с зеркалами)</w:t>
      </w:r>
    </w:p>
    <w:p w:rsidR="00B1076F" w:rsidRPr="00B1076F" w:rsidRDefault="00B1076F" w:rsidP="00B1076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 для занятия танцами </w:t>
      </w:r>
    </w:p>
    <w:p w:rsidR="00B1076F" w:rsidRPr="00B1076F" w:rsidRDefault="00B1076F" w:rsidP="00B1076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 для постановочных танцев</w:t>
      </w:r>
    </w:p>
    <w:p w:rsidR="00B1076F" w:rsidRPr="00B1076F" w:rsidRDefault="00B1076F" w:rsidP="00B1076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материалы для изучения теории</w:t>
      </w:r>
    </w:p>
    <w:p w:rsidR="00B1076F" w:rsidRPr="00B1076F" w:rsidRDefault="00B1076F" w:rsidP="00B1076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Коврики для занятий растяжкой</w:t>
      </w:r>
    </w:p>
    <w:p w:rsidR="00B1076F" w:rsidRPr="00B1076F" w:rsidRDefault="00B1076F" w:rsidP="00B1076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аппаратура</w:t>
      </w:r>
    </w:p>
    <w:p w:rsidR="00B1076F" w:rsidRPr="00B1076F" w:rsidRDefault="00B1076F" w:rsidP="00B1076F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07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Медиотека</w:t>
      </w:r>
      <w:bookmarkStart w:id="0" w:name="_GoBack"/>
      <w:bookmarkEnd w:id="0"/>
      <w:proofErr w:type="spellEnd"/>
    </w:p>
    <w:sectPr w:rsidR="00B1076F" w:rsidRPr="00B1076F" w:rsidSect="00DE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7D1"/>
    <w:multiLevelType w:val="multilevel"/>
    <w:tmpl w:val="AE5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A01BA"/>
    <w:multiLevelType w:val="hybridMultilevel"/>
    <w:tmpl w:val="E2DA5E7A"/>
    <w:lvl w:ilvl="0" w:tplc="B7DAC1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F4558"/>
    <w:multiLevelType w:val="hybridMultilevel"/>
    <w:tmpl w:val="FB6025FA"/>
    <w:lvl w:ilvl="0" w:tplc="421485B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715942"/>
    <w:multiLevelType w:val="multilevel"/>
    <w:tmpl w:val="27C0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659A1"/>
    <w:multiLevelType w:val="hybridMultilevel"/>
    <w:tmpl w:val="7904EAF2"/>
    <w:lvl w:ilvl="0" w:tplc="B7DAC1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1612B"/>
    <w:multiLevelType w:val="multilevel"/>
    <w:tmpl w:val="D170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676CA"/>
    <w:multiLevelType w:val="multilevel"/>
    <w:tmpl w:val="AE5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F5572C"/>
    <w:multiLevelType w:val="hybridMultilevel"/>
    <w:tmpl w:val="D8E0B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63A78"/>
    <w:multiLevelType w:val="hybridMultilevel"/>
    <w:tmpl w:val="B3F2D0DA"/>
    <w:lvl w:ilvl="0" w:tplc="B7DAC1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9407B"/>
    <w:multiLevelType w:val="hybridMultilevel"/>
    <w:tmpl w:val="DD942B34"/>
    <w:lvl w:ilvl="0" w:tplc="B7DAC1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24B2E"/>
    <w:multiLevelType w:val="hybridMultilevel"/>
    <w:tmpl w:val="DEAE7074"/>
    <w:lvl w:ilvl="0" w:tplc="B7DAC1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A0B6D"/>
    <w:multiLevelType w:val="multilevel"/>
    <w:tmpl w:val="E844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1196F"/>
    <w:multiLevelType w:val="multilevel"/>
    <w:tmpl w:val="6DC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D6704B"/>
    <w:multiLevelType w:val="hybridMultilevel"/>
    <w:tmpl w:val="55843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E96168"/>
    <w:multiLevelType w:val="multilevel"/>
    <w:tmpl w:val="5968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4857B4"/>
    <w:multiLevelType w:val="hybridMultilevel"/>
    <w:tmpl w:val="55843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990160"/>
    <w:multiLevelType w:val="hybridMultilevel"/>
    <w:tmpl w:val="BE240A6A"/>
    <w:lvl w:ilvl="0" w:tplc="421485B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287"/>
    <w:rsid w:val="00013D56"/>
    <w:rsid w:val="00022673"/>
    <w:rsid w:val="00022999"/>
    <w:rsid w:val="00022A42"/>
    <w:rsid w:val="000240D9"/>
    <w:rsid w:val="00033888"/>
    <w:rsid w:val="00053ACE"/>
    <w:rsid w:val="00071F03"/>
    <w:rsid w:val="0007543A"/>
    <w:rsid w:val="00075EC9"/>
    <w:rsid w:val="000875B7"/>
    <w:rsid w:val="000D3B2E"/>
    <w:rsid w:val="00130195"/>
    <w:rsid w:val="001350C8"/>
    <w:rsid w:val="001417CC"/>
    <w:rsid w:val="0015791E"/>
    <w:rsid w:val="001B53D8"/>
    <w:rsid w:val="00246BC3"/>
    <w:rsid w:val="00261DD5"/>
    <w:rsid w:val="00292BB4"/>
    <w:rsid w:val="002A2348"/>
    <w:rsid w:val="002C5FAD"/>
    <w:rsid w:val="002D71AC"/>
    <w:rsid w:val="0030005F"/>
    <w:rsid w:val="00322208"/>
    <w:rsid w:val="00364B0E"/>
    <w:rsid w:val="00392CFC"/>
    <w:rsid w:val="003B076D"/>
    <w:rsid w:val="003E3619"/>
    <w:rsid w:val="004271E1"/>
    <w:rsid w:val="00446E1C"/>
    <w:rsid w:val="00461647"/>
    <w:rsid w:val="00463191"/>
    <w:rsid w:val="00472F1D"/>
    <w:rsid w:val="004940AC"/>
    <w:rsid w:val="004C27FD"/>
    <w:rsid w:val="004C4EE9"/>
    <w:rsid w:val="004E0066"/>
    <w:rsid w:val="004E143A"/>
    <w:rsid w:val="004E53FA"/>
    <w:rsid w:val="004F7E18"/>
    <w:rsid w:val="00516AC1"/>
    <w:rsid w:val="00516CEE"/>
    <w:rsid w:val="00543BA7"/>
    <w:rsid w:val="00550477"/>
    <w:rsid w:val="005855DF"/>
    <w:rsid w:val="005927C8"/>
    <w:rsid w:val="005C08F6"/>
    <w:rsid w:val="005F5AED"/>
    <w:rsid w:val="005F6649"/>
    <w:rsid w:val="00647812"/>
    <w:rsid w:val="00650C92"/>
    <w:rsid w:val="006610BD"/>
    <w:rsid w:val="00681287"/>
    <w:rsid w:val="00692890"/>
    <w:rsid w:val="00693FBA"/>
    <w:rsid w:val="00695543"/>
    <w:rsid w:val="006D1868"/>
    <w:rsid w:val="006E3089"/>
    <w:rsid w:val="006E75CF"/>
    <w:rsid w:val="006F5D22"/>
    <w:rsid w:val="007037B2"/>
    <w:rsid w:val="00705153"/>
    <w:rsid w:val="007103CD"/>
    <w:rsid w:val="00747E70"/>
    <w:rsid w:val="0077038C"/>
    <w:rsid w:val="00774D89"/>
    <w:rsid w:val="007828C3"/>
    <w:rsid w:val="00783718"/>
    <w:rsid w:val="007B20A4"/>
    <w:rsid w:val="007B63B0"/>
    <w:rsid w:val="007E36B1"/>
    <w:rsid w:val="007F011D"/>
    <w:rsid w:val="007F4560"/>
    <w:rsid w:val="00802398"/>
    <w:rsid w:val="008167DD"/>
    <w:rsid w:val="008326A9"/>
    <w:rsid w:val="00841C13"/>
    <w:rsid w:val="00851CDC"/>
    <w:rsid w:val="008742D8"/>
    <w:rsid w:val="00885B58"/>
    <w:rsid w:val="00895E8C"/>
    <w:rsid w:val="008C0B23"/>
    <w:rsid w:val="008C70FC"/>
    <w:rsid w:val="008D0E1A"/>
    <w:rsid w:val="008D1203"/>
    <w:rsid w:val="008E1217"/>
    <w:rsid w:val="008E1851"/>
    <w:rsid w:val="008F08E5"/>
    <w:rsid w:val="00904E15"/>
    <w:rsid w:val="0090599C"/>
    <w:rsid w:val="00940A19"/>
    <w:rsid w:val="0094538F"/>
    <w:rsid w:val="00947C19"/>
    <w:rsid w:val="009621FB"/>
    <w:rsid w:val="00964A04"/>
    <w:rsid w:val="009667E4"/>
    <w:rsid w:val="009A2C9A"/>
    <w:rsid w:val="009A7D22"/>
    <w:rsid w:val="009D5014"/>
    <w:rsid w:val="009F073F"/>
    <w:rsid w:val="009F1301"/>
    <w:rsid w:val="009F1C3D"/>
    <w:rsid w:val="009F7BD2"/>
    <w:rsid w:val="00A31FEB"/>
    <w:rsid w:val="00A62881"/>
    <w:rsid w:val="00A749AA"/>
    <w:rsid w:val="00A86CEB"/>
    <w:rsid w:val="00AB36D5"/>
    <w:rsid w:val="00AC3A81"/>
    <w:rsid w:val="00AC41E4"/>
    <w:rsid w:val="00B1076F"/>
    <w:rsid w:val="00B133D7"/>
    <w:rsid w:val="00B141D6"/>
    <w:rsid w:val="00B208DB"/>
    <w:rsid w:val="00B23662"/>
    <w:rsid w:val="00B27916"/>
    <w:rsid w:val="00B40ACF"/>
    <w:rsid w:val="00B42927"/>
    <w:rsid w:val="00B513B7"/>
    <w:rsid w:val="00B776DA"/>
    <w:rsid w:val="00B95949"/>
    <w:rsid w:val="00BB4338"/>
    <w:rsid w:val="00BB489E"/>
    <w:rsid w:val="00BC7CDB"/>
    <w:rsid w:val="00C0358D"/>
    <w:rsid w:val="00C03776"/>
    <w:rsid w:val="00C14997"/>
    <w:rsid w:val="00C43C06"/>
    <w:rsid w:val="00C54C16"/>
    <w:rsid w:val="00CC60B9"/>
    <w:rsid w:val="00CE5ECA"/>
    <w:rsid w:val="00D0297D"/>
    <w:rsid w:val="00D14191"/>
    <w:rsid w:val="00D41B57"/>
    <w:rsid w:val="00D4465F"/>
    <w:rsid w:val="00D4667A"/>
    <w:rsid w:val="00D91CBD"/>
    <w:rsid w:val="00D91FDD"/>
    <w:rsid w:val="00DE12D2"/>
    <w:rsid w:val="00DE6318"/>
    <w:rsid w:val="00DF3D58"/>
    <w:rsid w:val="00E00D30"/>
    <w:rsid w:val="00E44B0C"/>
    <w:rsid w:val="00E5393E"/>
    <w:rsid w:val="00E719B7"/>
    <w:rsid w:val="00E8459E"/>
    <w:rsid w:val="00EA7CFF"/>
    <w:rsid w:val="00EC5380"/>
    <w:rsid w:val="00ED09F2"/>
    <w:rsid w:val="00ED2215"/>
    <w:rsid w:val="00ED37DE"/>
    <w:rsid w:val="00EE2D31"/>
    <w:rsid w:val="00EF51D0"/>
    <w:rsid w:val="00F0218B"/>
    <w:rsid w:val="00F267D2"/>
    <w:rsid w:val="00F27537"/>
    <w:rsid w:val="00F3204D"/>
    <w:rsid w:val="00F35C9D"/>
    <w:rsid w:val="00F42B78"/>
    <w:rsid w:val="00F579F6"/>
    <w:rsid w:val="00F70380"/>
    <w:rsid w:val="00F7578D"/>
    <w:rsid w:val="00F75A36"/>
    <w:rsid w:val="00F952F6"/>
    <w:rsid w:val="00FA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6F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516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16CE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3052</Words>
  <Characters>17397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</dc:creator>
  <cp:keywords/>
  <dc:description/>
  <cp:lastModifiedBy>Школа № 9</cp:lastModifiedBy>
  <cp:revision>7</cp:revision>
  <dcterms:created xsi:type="dcterms:W3CDTF">2016-09-19T16:20:00Z</dcterms:created>
  <dcterms:modified xsi:type="dcterms:W3CDTF">2017-11-13T09:03:00Z</dcterms:modified>
</cp:coreProperties>
</file>