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23AD" w14:textId="77777777" w:rsidR="00C85C03" w:rsidRPr="00C85C03" w:rsidRDefault="00C85C03" w:rsidP="00C85C03">
      <w:pPr>
        <w:shd w:val="clear" w:color="auto" w:fill="FFFFFF"/>
        <w:spacing w:before="161" w:after="161" w:line="240" w:lineRule="auto"/>
        <w:outlineLvl w:val="0"/>
        <w:rPr>
          <w:rFonts w:ascii="Helvetica" w:eastAsia="Times New Roman" w:hAnsi="Helvetica" w:cs="Times New Roman"/>
          <w:b/>
          <w:bCs/>
          <w:color w:val="336799"/>
          <w:kern w:val="36"/>
          <w:sz w:val="48"/>
          <w:szCs w:val="48"/>
          <w:lang w:eastAsia="ru-RU"/>
        </w:rPr>
      </w:pPr>
      <w:r w:rsidRPr="00C85C03">
        <w:rPr>
          <w:rFonts w:ascii="Calibri" w:eastAsia="Times New Roman" w:hAnsi="Calibri" w:cs="Times New Roman"/>
          <w:b/>
          <w:bCs/>
          <w:color w:val="336799"/>
          <w:kern w:val="36"/>
          <w:sz w:val="39"/>
          <w:szCs w:val="39"/>
          <w:lang w:eastAsia="ru-RU"/>
        </w:rPr>
        <w:t>Инструкция по работе с платформой при выполнении олимпиадных заданий</w:t>
      </w:r>
    </w:p>
    <w:p w14:paraId="7265933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Для выполнения олимпиадных заданий вам будет представлена одна попытка. Для выбора олимпиады следует нажать кнопку «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Начать»(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смотрите скриншот ниже):</w:t>
      </w:r>
    </w:p>
    <w:p w14:paraId="3DCC95A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2ED55F3" wp14:editId="46073407">
            <wp:extent cx="6158964" cy="2113036"/>
            <wp:effectExtent l="0" t="0" r="0" b="1905"/>
            <wp:docPr id="14" name="Рисунок 14" descr="https://vsosh.irro.ru/cache/upload/1631020554_0709202118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osh.irro.ru/cache/upload/1631020554_070920211815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6" cy="212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A27F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Перед выполнением олимпиадных заданий внимательно прочитайте описание. В описании указано время начала и окончания доступа к заданиям олимпиады; 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время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выделенное на решение олимпиадных заданий и количество попыток. После ознакомления с описанием можете приступить к выполнению заданий. Вы можете отложить начало выполнения заданий и выполнить их в более удобное время, для чего нажмите кнопку «Отмена»  </w:t>
      </w:r>
    </w:p>
    <w:p w14:paraId="4387CDE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D63C7D6" wp14:editId="17F627AC">
            <wp:extent cx="6405872" cy="2468878"/>
            <wp:effectExtent l="0" t="0" r="0" b="8255"/>
            <wp:docPr id="13" name="Рисунок 13" descr="https://vsosh.irro.ru/cache/upload/1631020565_0709202118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osh.irro.ru/cache/upload/1631020565_070920211816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444" cy="25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38B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Если вы нажали на кнопку «Начать», то вам будут показаны сами задания.</w:t>
      </w:r>
    </w:p>
    <w:p w14:paraId="267751C6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Задания делятся на несколько типов:</w:t>
      </w:r>
    </w:p>
    <w:p w14:paraId="4A88EBBA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 выбором одного ответа</w:t>
      </w:r>
    </w:p>
    <w:p w14:paraId="01C80D66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 выбором нескольких ответов</w:t>
      </w:r>
    </w:p>
    <w:p w14:paraId="72B6B8D3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Задание на сопоставление</w:t>
      </w:r>
    </w:p>
    <w:p w14:paraId="66DD6E63" w14:textId="77777777" w:rsidR="00C85C03" w:rsidRPr="00C85C03" w:rsidRDefault="00C85C03" w:rsidP="00C85C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Свободный ответ</w:t>
      </w:r>
    </w:p>
    <w:p w14:paraId="57E0C6E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В заданиях с выбором одного ответа можно выбрать только один из предложенных вариантов ответов (используйте мышь для перемещения отметки).</w:t>
      </w:r>
    </w:p>
    <w:p w14:paraId="653C285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595CBD89" wp14:editId="55E0189E">
            <wp:extent cx="5934075" cy="2905125"/>
            <wp:effectExtent l="0" t="0" r="9525" b="9525"/>
            <wp:docPr id="12" name="Рисунок 12" descr="https://vsosh.irro.ru/cache/upload/1630223874_29082021125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osh.irro.ru/cache/upload/1630223874_290820211257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4A54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Если вы сомневаетесь в своем ответе и хотели бы вернуться к данному заданию позднее, поставьте галочку в желтом поле – этот вопрос в меню будет помечен </w:t>
      </w:r>
      <w:proofErr w:type="gram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желтой полосой</w:t>
      </w:r>
      <w:proofErr w:type="gram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и вы легко сможете к нему вернуться</w:t>
      </w:r>
    </w:p>
    <w:p w14:paraId="11A5E24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11D5C2A" wp14:editId="2E6566EA">
            <wp:extent cx="6019058" cy="2733584"/>
            <wp:effectExtent l="0" t="0" r="1270" b="0"/>
            <wp:docPr id="11" name="Рисунок 11" descr="https://vsosh.irro.ru/cache/upload/1631248661_10092021093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osh.irro.ru/cache/upload/1631248661_100920210937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02" cy="274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566F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 с выбором нескольких вариантов следует отметить варианты, которые Вы считаете правильными ответами под заданный вопрос. При этом учтите, что в некоторых заданиях недопустимо выбирать неправильные ответы вместе с правильными.</w:t>
      </w:r>
    </w:p>
    <w:p w14:paraId="32AC415D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lastRenderedPageBreak/>
        <w:drawing>
          <wp:inline distT="0" distB="0" distL="0" distR="0" wp14:anchorId="0329E692" wp14:editId="797F0E0E">
            <wp:extent cx="6157233" cy="3148175"/>
            <wp:effectExtent l="0" t="0" r="0" b="0"/>
            <wp:docPr id="10" name="Рисунок 10" descr="https://vsosh.irro.ru/cache/upload/1630260726_29082021231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osh.irro.ru/cache/upload/1630260726_290820212312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08" cy="31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5DA3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 на сопоставление необходимо выбрать нужный вариант ответа из списка в левом столбце, подходящим к правому столбцу. В примере ниже показано сопоставление выбранных фрагментов текста с жанрами произведений.</w:t>
      </w:r>
    </w:p>
    <w:p w14:paraId="6098E95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A4B36F0" wp14:editId="5287455E">
            <wp:extent cx="5957516" cy="4928260"/>
            <wp:effectExtent l="0" t="0" r="5715" b="5715"/>
            <wp:docPr id="9" name="Рисунок 9" descr="https://vsosh.irro.ru/cache/upload/1630260760_29082021231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sosh.irro.ru/cache/upload/1630260760_2908202123123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80" cy="493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B9D9E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На картинке ниже показано, как указать жанр для первого из представленных текстов. Для этого выбирается жанр из списка, расположенного слева от текста.</w:t>
      </w:r>
    </w:p>
    <w:p w14:paraId="3B1AA46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A7CF91F" wp14:editId="176DE92A">
            <wp:extent cx="5914778" cy="4594294"/>
            <wp:effectExtent l="0" t="0" r="0" b="0"/>
            <wp:docPr id="8" name="Рисунок 8" descr="https://vsosh.irro.ru/cache/upload/1630260787_29082021231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osh.irro.ru/cache/upload/1630260787_290820212313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568" cy="460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830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 заданиях, предполагающих свободный ответ, правильный ответ необходимо ввести в текстовое поле. Перед ответом внимательно прочитайте само задание и выполните его в соответствии с указанием. Так, если в задании указано написать одно слово (к примеру, фамилию автора), то не нужно вводить словосочетания (к примеру, фамилию, имя и отчество автора).</w:t>
      </w:r>
    </w:p>
    <w:p w14:paraId="08AD1A5C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E96ADFF" wp14:editId="259E0341">
            <wp:extent cx="6308178" cy="2099210"/>
            <wp:effectExtent l="0" t="0" r="0" b="0"/>
            <wp:docPr id="7" name="Рисунок 7" descr="https://vsosh.irro.ru/cache/upload/1630260807_29082021231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sosh.irro.ru/cache/upload/1630260807_2908202123132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63" cy="21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FB55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Если вы пропустили какой-то вопрос или решили сменить ответ, то можно вернуться к нему нажатием на кнопку «Предыдущий» (она позволяет 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перейти на один вопрос назад) или через вкладку «вопросы» в верхнем правом углу (открывает список всех вопросов, из которых можно выбрать необходимый).</w:t>
      </w:r>
    </w:p>
    <w:p w14:paraId="662EE9C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39EF9294" wp14:editId="36D719EC">
            <wp:extent cx="5924198" cy="1956706"/>
            <wp:effectExtent l="0" t="0" r="635" b="5715"/>
            <wp:docPr id="6" name="Рисунок 6" descr="https://vsosh.irro.ru/cache/upload/1630260833_29082021231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sosh.irro.ru/cache/upload/1630260833_290820212313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77" cy="198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A975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750A4A9F" wp14:editId="26DDB870">
            <wp:extent cx="5934075" cy="2381250"/>
            <wp:effectExtent l="0" t="0" r="9525" b="0"/>
            <wp:docPr id="5" name="Рисунок 5" descr="https://vsosh.irro.ru/cache/upload/1630260849_29082021231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sosh.irro.ru/cache/upload/1630260849_290820212314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B97C0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Счётчик оставшегося на выполнение заданий времени отражается в правом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верхем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 углу. Если Вы решили завершить выполнение досрочно, то для этого служит красная кнопка «Завершить».</w:t>
      </w:r>
    </w:p>
    <w:p w14:paraId="289989B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2F97223" wp14:editId="569C6D33">
            <wp:extent cx="5934075" cy="1943100"/>
            <wp:effectExtent l="0" t="0" r="9525" b="0"/>
            <wp:docPr id="4" name="Рисунок 4" descr="https://vsosh.irro.ru/cache/upload/1630260872_29082021231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sosh.irro.ru/cache/upload/1630260872_2908202123143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6A6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Кнопка «Завершить» открывает окно с информацией о количестве вопросов, на которые не были даны ответы.</w:t>
      </w:r>
    </w:p>
    <w:p w14:paraId="730FD658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4A16181E" wp14:editId="4CA80187">
            <wp:extent cx="5934075" cy="933450"/>
            <wp:effectExtent l="0" t="0" r="9525" b="0"/>
            <wp:docPr id="3" name="Рисунок 3" descr="https://vsosh.irro.ru/cache/upload/1630260894_29082021231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sosh.irro.ru/cache/upload/1630260894_2908202123145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E182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lastRenderedPageBreak/>
        <w:t>Если у вас остались не решенные вопросы вы можете вернуться к заданиям и решить их</w:t>
      </w:r>
    </w:p>
    <w:p w14:paraId="073E15AA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Для завершения работы следует в диалоговом окне нажать на кнопку «Завершить».</w:t>
      </w:r>
    </w:p>
    <w:p w14:paraId="73D1E1A3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644F6E95" wp14:editId="56524276">
            <wp:extent cx="6062476" cy="1182310"/>
            <wp:effectExtent l="0" t="0" r="0" b="0"/>
            <wp:docPr id="2" name="Рисунок 2" descr="https://vsosh.irro.ru/cache/upload/1630260910_29082021231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sosh.irro.ru/cache/upload/1630260910_2908202123150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23" cy="119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23F9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После завершения работы с олимпиадными заданиями Вам выйдет сообщение «Вы завершили олимпиаду» с указанием предмета, и предложат «Вернуться на главную».</w:t>
      </w:r>
    </w:p>
    <w:p w14:paraId="46D2E7BD" w14:textId="77777777" w:rsidR="00C85C03" w:rsidRPr="00C85C03" w:rsidRDefault="00C85C03" w:rsidP="00C85C03">
      <w:pPr>
        <w:shd w:val="clear" w:color="auto" w:fill="FFFFFF"/>
        <w:spacing w:after="0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2CCC9E22" wp14:editId="40DB3C18">
            <wp:extent cx="5942618" cy="826572"/>
            <wp:effectExtent l="0" t="0" r="1270" b="0"/>
            <wp:docPr id="1" name="Рисунок 1" descr="https://vsosh.irro.ru/cache/upload/1631249748_10092021095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sosh.irro.ru/cache/upload/1631249748_1009202109554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238" cy="85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2729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По завершению инструкции, пройдите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демо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-тест, во время которого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найдите счётчик оставшегося времени;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попробуйте пометить вопросы, к которым хотели бы впоследствии вернуться;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вернитесь к любым вопросам по кнопке «Вопросы»;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- нажмите научитесь завершать выполнение заданий досрочно и посмотрите, как происходит оповещение о том, что время выполнения олимпиады скоро завершится.</w:t>
      </w:r>
    </w:p>
    <w:p w14:paraId="41182025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Количество попыток прохождения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демо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-теста ничем не ограничено.</w:t>
      </w:r>
    </w:p>
    <w:p w14:paraId="5595F385" w14:textId="77777777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 xml:space="preserve">Если у Вас остались вопросы по работе с платформой, Вы можете обратиться за технической поддержкой по </w:t>
      </w:r>
      <w:proofErr w:type="spellStart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email</w:t>
      </w:r>
      <w:proofErr w:type="spellEnd"/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: olymp@gia66.ru (присылайте скриншоты и указывайте свой логин на платформе), а также с 8:30 до 20:00 в дни проведения олимпиад по телефонам:</w:t>
      </w:r>
    </w:p>
    <w:p w14:paraId="74AC2B7A" w14:textId="233198A2" w:rsidR="00C85C03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Телефон поддержки пользователей: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+7 (900) 202-42-09</w:t>
      </w: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br/>
        <w:t>+7 (912) 234-40-05</w:t>
      </w:r>
    </w:p>
    <w:p w14:paraId="0C0CD252" w14:textId="77777777" w:rsidR="007F131A" w:rsidRPr="00C85C03" w:rsidRDefault="00C85C03" w:rsidP="00C85C0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13131"/>
          <w:sz w:val="28"/>
          <w:szCs w:val="28"/>
          <w:lang w:eastAsia="ru-RU"/>
        </w:rPr>
      </w:pPr>
      <w:r w:rsidRPr="00C85C03">
        <w:rPr>
          <w:rFonts w:eastAsia="Times New Roman" w:cs="Times New Roman"/>
          <w:color w:val="313131"/>
          <w:sz w:val="28"/>
          <w:szCs w:val="28"/>
          <w:lang w:eastAsia="ru-RU"/>
        </w:rPr>
        <w:t>Результат прохождения олимпиад будет опубликован в личном кабинете с теми же учётными данными на сайте vsoshlk.irro.ru по графику, который будет опубликован там же с 15 сентября.</w:t>
      </w:r>
    </w:p>
    <w:sectPr w:rsidR="007F131A" w:rsidRPr="00C8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361E3"/>
    <w:multiLevelType w:val="multilevel"/>
    <w:tmpl w:val="1660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03"/>
    <w:rsid w:val="00281189"/>
    <w:rsid w:val="00AE6E88"/>
    <w:rsid w:val="00C76E35"/>
    <w:rsid w:val="00C85C03"/>
    <w:rsid w:val="00F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DB58"/>
  <w15:chartTrackingRefBased/>
  <w15:docId w15:val="{EBAA9291-BF5C-4566-9732-BDBB86E8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85C03"/>
    <w:rPr>
      <w:b/>
      <w:bCs/>
    </w:rPr>
  </w:style>
  <w:style w:type="paragraph" w:styleId="a4">
    <w:name w:val="Normal (Web)"/>
    <w:basedOn w:val="a"/>
    <w:uiPriority w:val="99"/>
    <w:semiHidden/>
    <w:unhideWhenUsed/>
    <w:rsid w:val="00C8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 Константин Игоревич</dc:creator>
  <cp:keywords/>
  <dc:description/>
  <cp:lastModifiedBy>Aleynikova Svetlana</cp:lastModifiedBy>
  <cp:revision>3</cp:revision>
  <dcterms:created xsi:type="dcterms:W3CDTF">2021-09-13T08:06:00Z</dcterms:created>
  <dcterms:modified xsi:type="dcterms:W3CDTF">2021-09-13T08:15:00Z</dcterms:modified>
</cp:coreProperties>
</file>