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3B" w:rsidRPr="00C4003B" w:rsidRDefault="00C4003B" w:rsidP="00C4003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bookmarkStart w:id="0" w:name="_GoBack"/>
      <w:bookmarkEnd w:id="0"/>
      <w:r w:rsidRPr="00C4003B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Ассоциации  - ключ к запоминанию!</w:t>
      </w:r>
    </w:p>
    <w:p w:rsidR="00862BA5" w:rsidRPr="00C4003B" w:rsidRDefault="00862BA5" w:rsidP="00C4003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интеллект-карт был предложен американским учёным и бизнесменом Т. Бьюзеном и по модели построения  он передает  процесс ассоциативного мышления.</w:t>
      </w:r>
      <w:r w:rsidR="00C40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00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информационные фрагменты, поступающей в мозг, могут быть представлены в виде главного объекта, из которого выходят лучи-ассоциации. Каждая ассоциация, в свою очередь, располагает практически бесконечным множеством связей с другими ассоциациями. Количеств использованных ассоциаций, можно считать тем, что называют памятью, т. е. базой данных или архивом. Можно сделать вывод, что чем более ассоциативных связей будет задействовано в процессе изучения материала, тем  глубже будет его освоение и понимание.</w:t>
      </w:r>
    </w:p>
    <w:p w:rsidR="00862BA5" w:rsidRPr="00C4003B" w:rsidRDefault="00862BA5" w:rsidP="00C4003B">
      <w:p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 xml:space="preserve">Интеллект-карта имеет ряд </w:t>
      </w:r>
      <w:r w:rsidR="00C4003B" w:rsidRPr="00C4003B">
        <w:rPr>
          <w:rFonts w:ascii="Times New Roman" w:hAnsi="Times New Roman" w:cs="Times New Roman"/>
          <w:sz w:val="28"/>
          <w:szCs w:val="28"/>
        </w:rPr>
        <w:t xml:space="preserve">преимуществ по сравнению с </w:t>
      </w:r>
      <w:r w:rsidRPr="00C4003B">
        <w:rPr>
          <w:rFonts w:ascii="Times New Roman" w:hAnsi="Times New Roman" w:cs="Times New Roman"/>
          <w:sz w:val="28"/>
          <w:szCs w:val="28"/>
        </w:rPr>
        <w:t xml:space="preserve"> традиционной линейной форм</w:t>
      </w:r>
      <w:r w:rsidR="00C4003B" w:rsidRPr="00C4003B">
        <w:rPr>
          <w:rFonts w:ascii="Times New Roman" w:hAnsi="Times New Roman" w:cs="Times New Roman"/>
          <w:sz w:val="28"/>
          <w:szCs w:val="28"/>
        </w:rPr>
        <w:t>ой</w:t>
      </w:r>
      <w:r w:rsidRPr="00C4003B">
        <w:rPr>
          <w:rFonts w:ascii="Times New Roman" w:hAnsi="Times New Roman" w:cs="Times New Roman"/>
          <w:sz w:val="28"/>
          <w:szCs w:val="28"/>
        </w:rPr>
        <w:t xml:space="preserve"> представления информации: </w:t>
      </w:r>
    </w:p>
    <w:p w:rsidR="00862BA5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>легче выделить основную идею, если она размещена в центре листа в виде яркого графического образа;</w:t>
      </w:r>
    </w:p>
    <w:p w:rsidR="00862BA5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 xml:space="preserve">внимание концентрируется не на случайной информации, а на существенных вопросах; </w:t>
      </w:r>
    </w:p>
    <w:p w:rsidR="00C4003B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 xml:space="preserve">четко видна относительная важность каждой идеи. </w:t>
      </w:r>
    </w:p>
    <w:p w:rsidR="00862BA5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 xml:space="preserve">Более значимые идеи находятся ближе к центру, а менее важные – на периферии; </w:t>
      </w:r>
    </w:p>
    <w:p w:rsidR="00C4003B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>быстрее и эффективнее запоминается и воспроизводится информация за счет ее разноцветног</w:t>
      </w:r>
      <w:r w:rsidR="00C4003B" w:rsidRPr="00C4003B">
        <w:rPr>
          <w:rFonts w:ascii="Times New Roman" w:hAnsi="Times New Roman" w:cs="Times New Roman"/>
          <w:sz w:val="28"/>
          <w:szCs w:val="28"/>
        </w:rPr>
        <w:t>о и многомерного представления;</w:t>
      </w:r>
    </w:p>
    <w:p w:rsidR="00C4003B" w:rsidRPr="00C4003B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 xml:space="preserve">структурный характер карты позволяет без труда дополнять ее новой информацией (без вычеркиваний, вырезаний, вставок и т.п.); </w:t>
      </w:r>
    </w:p>
    <w:p w:rsidR="00862BA5" w:rsidRDefault="00862BA5" w:rsidP="00C4003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4003B">
        <w:rPr>
          <w:rFonts w:ascii="Times New Roman" w:hAnsi="Times New Roman" w:cs="Times New Roman"/>
          <w:sz w:val="28"/>
          <w:szCs w:val="28"/>
        </w:rPr>
        <w:t>составляя мыслительные карты, т.е. рисуя мысли, учащиеся демонстрируют индивидуальный способ восприятия, обработки и представления информации. Деятельность становится наблюдаемой, более того, наблюдаемыми становятся и умения, формирующиеся у учащихся в процессе деятельности</w:t>
      </w:r>
    </w:p>
    <w:p w:rsidR="00C4003B" w:rsidRDefault="00C4003B" w:rsidP="00C40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существуют в построении интеллект-карт? </w:t>
      </w:r>
    </w:p>
    <w:p w:rsidR="00C4003B" w:rsidRDefault="00C4003B" w:rsidP="00C400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 этот вопрос вы получите на нашем семинаре! Ждем Вас!</w:t>
      </w:r>
    </w:p>
    <w:p w:rsidR="00C4003B" w:rsidRPr="00C4003B" w:rsidRDefault="00C4003B" w:rsidP="00C4003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4003B" w:rsidRPr="00C4003B" w:rsidRDefault="00C4003B" w:rsidP="00C4003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4003B">
        <w:rPr>
          <w:rFonts w:ascii="Times New Roman" w:hAnsi="Times New Roman" w:cs="Times New Roman"/>
          <w:b/>
          <w:i/>
          <w:sz w:val="28"/>
          <w:szCs w:val="28"/>
        </w:rPr>
        <w:t>С уважением, Методическая служба МАОУ-Гимназия №47</w:t>
      </w:r>
    </w:p>
    <w:sectPr w:rsidR="00C4003B" w:rsidRPr="00C4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E5B"/>
    <w:multiLevelType w:val="hybridMultilevel"/>
    <w:tmpl w:val="DEE22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0D40"/>
    <w:multiLevelType w:val="hybridMultilevel"/>
    <w:tmpl w:val="09E25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A5"/>
    <w:rsid w:val="00070C90"/>
    <w:rsid w:val="007A1B2F"/>
    <w:rsid w:val="007E65A2"/>
    <w:rsid w:val="00862BA5"/>
    <w:rsid w:val="00C4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2018-01-31T15:22:00Z</dcterms:created>
  <dcterms:modified xsi:type="dcterms:W3CDTF">2018-01-31T15:22:00Z</dcterms:modified>
</cp:coreProperties>
</file>