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Утверждаю: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Директор МБОУ «Школа-интернат №9»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______________Т.В. Кудя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40"/>
          <w:szCs w:val="40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40"/>
          <w:szCs w:val="40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40"/>
          <w:szCs w:val="40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40"/>
          <w:szCs w:val="40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40"/>
          <w:szCs w:val="40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Программа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Круиз в поисках сокровищ!»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летнего оздоровительного лагеря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 дневным пребыванием детей при МБОУ «Школа-интернат №9»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« Морская Флотилия»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2022г.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Подготовила: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Начальник лагеря: А.А.Троценко</w:t>
      </w:r>
    </w:p>
    <w:p w:rsidR="00DD51E2" w:rsidRDefault="00DD51E2" w:rsidP="00DD51E2"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Педогог-организатор: О.В.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Логинова</w:t>
      </w:r>
    </w:p>
    <w:tbl>
      <w:tblPr>
        <w:tblStyle w:val="a4"/>
        <w:tblpPr w:leftFromText="180" w:rightFromText="180" w:horzAnchor="margin" w:tblpXSpec="center" w:tblpY="465"/>
        <w:tblW w:w="9889" w:type="dxa"/>
        <w:tblInd w:w="0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pStyle w:val="1"/>
            </w:pPr>
            <w:r>
              <w:rPr>
                <w:rFonts w:eastAsia="Calibri"/>
                <w:noProof/>
              </w:rPr>
              <w:lastRenderedPageBreak/>
              <w:t>Номинация, в которой заявлена программа: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Рабочая программа по организации летнего оздоровительного отдыха детей  пришкольного лагеря 2022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 w:rsidP="00BE4D7B">
            <w:pPr>
              <w:pStyle w:val="a3"/>
              <w:numPr>
                <w:ilvl w:val="0"/>
                <w:numId w:val="1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697899"/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активного отдыха  детей  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активных форм культурного и оздоровительного досуга.</w:t>
            </w:r>
            <w:bookmarkEnd w:id="0"/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 w:rsidP="00BE4D7B">
            <w:pPr>
              <w:pStyle w:val="a3"/>
              <w:numPr>
                <w:ilvl w:val="0"/>
                <w:numId w:val="2"/>
              </w:numPr>
              <w:spacing w:line="36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Создание условий для освоения детьми традиций, культуры народа, знакомство с народными промыслами, ремеслами, искусством (танцы, песни, разговорный жанр), развитие творческой деятельности, сохранению народной культуры.</w:t>
            </w:r>
          </w:p>
          <w:p w:rsidR="00DD51E2" w:rsidRDefault="00DD51E2">
            <w:pPr>
              <w:pStyle w:val="a3"/>
              <w:spacing w:line="36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экологического кругозора.</w:t>
            </w:r>
          </w:p>
          <w:p w:rsidR="00DD51E2" w:rsidRDefault="00DD51E2" w:rsidP="00BE4D7B">
            <w:pPr>
              <w:pStyle w:val="a3"/>
              <w:numPr>
                <w:ilvl w:val="0"/>
                <w:numId w:val="2"/>
              </w:numPr>
              <w:spacing w:line="360" w:lineRule="auto"/>
              <w:ind w:left="4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Способствование развитию фантазии, творчества, изобретательности.</w:t>
            </w:r>
          </w:p>
          <w:p w:rsidR="00DD51E2" w:rsidRDefault="00DD51E2" w:rsidP="00BE4D7B">
            <w:pPr>
              <w:pStyle w:val="a3"/>
              <w:numPr>
                <w:ilvl w:val="0"/>
                <w:numId w:val="2"/>
              </w:numPr>
              <w:spacing w:line="360" w:lineRule="auto"/>
              <w:ind w:left="4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помощи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Социализация детей через  органы самоуправления.</w:t>
            </w:r>
          </w:p>
          <w:p w:rsidR="00DD51E2" w:rsidRDefault="00DD51E2" w:rsidP="00BE4D7B">
            <w:pPr>
              <w:pStyle w:val="a3"/>
              <w:numPr>
                <w:ilvl w:val="0"/>
                <w:numId w:val="2"/>
              </w:numPr>
              <w:spacing w:line="360" w:lineRule="auto"/>
              <w:ind w:left="4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Корректирование дефектов развития детей в процессе   разностороннего воспитательного воздействия.</w:t>
            </w:r>
          </w:p>
          <w:p w:rsidR="00DD51E2" w:rsidRDefault="00DD51E2" w:rsidP="00BE4D7B">
            <w:pPr>
              <w:pStyle w:val="a3"/>
              <w:numPr>
                <w:ilvl w:val="0"/>
                <w:numId w:val="2"/>
              </w:numPr>
              <w:spacing w:line="360" w:lineRule="auto"/>
              <w:ind w:left="4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Воспитание стремление к духовному росту и здоровому образу жизни.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детей медицинским работником;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солнечных и воздушных ванн;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питания детей;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конкурсов;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развлекательные и игровые программы;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и познавательные игры;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эстафеты. Соревнования и праздники;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дела;</w:t>
            </w:r>
          </w:p>
          <w:p w:rsidR="00DD51E2" w:rsidRDefault="00DD51E2" w:rsidP="00BE4D7B">
            <w:pPr>
              <w:pStyle w:val="a3"/>
              <w:numPr>
                <w:ilvl w:val="0"/>
                <w:numId w:val="3"/>
              </w:numPr>
              <w:spacing w:line="360" w:lineRule="auto"/>
              <w:ind w:left="602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01.06- 26.06.2019г.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6,5 до 14 лет</w:t>
            </w:r>
          </w:p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дети из семей, находящихся в трудной жизненной ситуации;</w:t>
            </w:r>
          </w:p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дети, находящиеся под опекой граждан;</w:t>
            </w:r>
          </w:p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- дети с ограниченными возможностями здоровья;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конкурсные программы, спортивные состязания, эстафеты, народные, познавательные игры, развлечения, праздники, викторины, мастерские.</w:t>
            </w:r>
            <w:proofErr w:type="gramEnd"/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:rsidR="00DD51E2" w:rsidRDefault="00DD51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деятельности: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Духовно – нравственная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Спортивно – оздоровительная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Познавательно – творческая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Эколого-краеведческая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самоуправления.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 – значимая деятельность.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воспитание.</w:t>
            </w:r>
          </w:p>
          <w:p w:rsidR="00DD51E2" w:rsidRDefault="00DD51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эстетическая деятельность.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 w:rsidP="00BE4D7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DD51E2" w:rsidRDefault="00DD51E2" w:rsidP="00BE4D7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D51E2" w:rsidRDefault="00DD51E2" w:rsidP="00BE4D7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физорг</w:t>
            </w:r>
          </w:p>
          <w:p w:rsidR="00DD51E2" w:rsidRDefault="00DD51E2" w:rsidP="00BE4D7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DD51E2" w:rsidRDefault="00DD51E2" w:rsidP="00BE4D7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 w:rsidP="00BE4D7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детей;</w:t>
            </w:r>
          </w:p>
          <w:p w:rsidR="00DD51E2" w:rsidRDefault="00DD51E2" w:rsidP="00BE4D7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темпа роста негативных социальных явлений среди детей;</w:t>
            </w:r>
          </w:p>
          <w:p w:rsidR="00DD51E2" w:rsidRDefault="00DD51E2" w:rsidP="00BE4D7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детей в духе свободы, достоинства и демократии;</w:t>
            </w:r>
          </w:p>
          <w:p w:rsidR="00DD51E2" w:rsidRDefault="00DD51E2" w:rsidP="00BE4D7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дружбы и сотрудничества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разных возрастов и национальностей;</w:t>
            </w:r>
          </w:p>
          <w:p w:rsidR="00DD51E2" w:rsidRDefault="00DD51E2" w:rsidP="00BE4D7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умений, навыков, приобретение жизненного опыта, адекватного поведения в экстремальных ситуациях;</w:t>
            </w:r>
          </w:p>
          <w:p w:rsidR="00DD51E2" w:rsidRDefault="00DD51E2" w:rsidP="00BE4D7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рост членов «Морской флотилии»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осуществляется начальником лагеря</w:t>
            </w:r>
          </w:p>
        </w:tc>
      </w:tr>
      <w:tr w:rsidR="00DD51E2" w:rsidTr="00DD51E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диагностики: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 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ребенка.</w:t>
            </w:r>
          </w:p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и склонности. Творческая  направленность.</w:t>
            </w:r>
          </w:p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-методика – «Экран настроения»</w:t>
            </w:r>
          </w:p>
          <w:p w:rsidR="00DD51E2" w:rsidRDefault="00DD51E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рост члена экипажа</w:t>
            </w:r>
          </w:p>
        </w:tc>
      </w:tr>
    </w:tbl>
    <w:p w:rsidR="00DD51E2" w:rsidRDefault="00DD51E2" w:rsidP="00DD51E2">
      <w:pPr>
        <w:spacing w:line="360" w:lineRule="auto"/>
        <w:rPr>
          <w:rFonts w:ascii="Times New Roman" w:hAnsi="Times New Roman" w:cs="Times New Roman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Принципы программы</w:t>
      </w:r>
    </w:p>
    <w:p w:rsidR="00DD51E2" w:rsidRDefault="00DD51E2" w:rsidP="00DD51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педагогического процесса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D51E2" w:rsidRDefault="00DD51E2" w:rsidP="00DD51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тесное сотрудничество детей, подростков и взрослых (при этом все имеют равные права и обязанности), развитие твор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чества и самодеятельности;</w:t>
      </w:r>
    </w:p>
    <w:p w:rsidR="00DD51E2" w:rsidRDefault="00DD51E2" w:rsidP="00DD51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игровая основа организации деятельности, соединение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полнительного образовательного компонента с практиче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ской деятельностью детей и взрослых в игровой ситуации программы;</w:t>
      </w:r>
    </w:p>
    <w:p w:rsidR="00DD51E2" w:rsidRDefault="00DD51E2" w:rsidP="00DD51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научное социально-педагогическое обоснование программы (разумное сочетание социально и личностно значимой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правленности деятельности);</w:t>
      </w:r>
    </w:p>
    <w:p w:rsidR="00DD51E2" w:rsidRDefault="00DD51E2" w:rsidP="00DD51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единство оздоровительной и воспитательной работы с детьми в сочетании с учетом половых, индивидуальных, возрастных особенностей;</w:t>
      </w:r>
    </w:p>
    <w:p w:rsidR="00DD51E2" w:rsidRDefault="00DD51E2" w:rsidP="00DD51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добровольности участия в деятельности, дифференциация детей по интересам и направленности на определенный вид деятельности;</w:t>
      </w:r>
    </w:p>
    <w:p w:rsidR="00DD51E2" w:rsidRDefault="00DD51E2" w:rsidP="00DD51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временного детского коллектива как микрострукту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 жизнедеятельности и структурной единицы программы, имеющей ряд особенностей: временный и сжатый срок жиз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недеятельности и цикличность развития;</w:t>
      </w:r>
    </w:p>
    <w:p w:rsidR="00DD51E2" w:rsidRDefault="00DD51E2" w:rsidP="00DD51E2">
      <w:pPr>
        <w:pStyle w:val="a3"/>
        <w:numPr>
          <w:ilvl w:val="0"/>
          <w:numId w:val="6"/>
        </w:numPr>
        <w:shd w:val="clear" w:color="auto" w:fill="FFFFFF"/>
        <w:tabs>
          <w:tab w:val="left" w:pos="57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праздничная, приподнятая атмосфера дружбы и доверия, ук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репляющая взаимопонимание и взаимопомощь.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Цели и задачи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реализуются через сюжетно-ролевую игру.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воспитательного пространства, 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чивающего необходимые условия для полноценного отдыха детей и развития личности каждого ребенка.</w:t>
      </w:r>
    </w:p>
    <w:p w:rsidR="00DD51E2" w:rsidRDefault="00DD51E2" w:rsidP="00DD51E2">
      <w:pPr>
        <w:shd w:val="clear" w:color="auto" w:fill="FFFFFF"/>
        <w:tabs>
          <w:tab w:val="left" w:pos="2189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программы:</w:t>
      </w:r>
    </w:p>
    <w:p w:rsidR="00DD51E2" w:rsidRDefault="00DD51E2" w:rsidP="00DD51E2">
      <w:pPr>
        <w:shd w:val="clear" w:color="auto" w:fill="FFFFFF"/>
        <w:tabs>
          <w:tab w:val="left" w:pos="218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Организационные:</w:t>
      </w:r>
    </w:p>
    <w:p w:rsidR="00DD51E2" w:rsidRDefault="00DD51E2" w:rsidP="00DD51E2">
      <w:pPr>
        <w:shd w:val="clear" w:color="auto" w:fill="FFFFFF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 детей в игровой проект смены.</w:t>
      </w:r>
    </w:p>
    <w:p w:rsidR="00DD51E2" w:rsidRDefault="00DD51E2" w:rsidP="00DD51E2">
      <w:pPr>
        <w:shd w:val="clear" w:color="auto" w:fill="FFFFFF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досугово-развивающей деятельности.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DD51E2" w:rsidRDefault="00DD51E2" w:rsidP="00DD51E2">
      <w:pPr>
        <w:shd w:val="clear" w:color="auto" w:fill="FFFFFF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умений и навыков организации взаимо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отношений с взрослыми и сверстниками.</w:t>
      </w:r>
    </w:p>
    <w:p w:rsidR="00DD51E2" w:rsidRDefault="00DD51E2" w:rsidP="00DD51E2">
      <w:pPr>
        <w:shd w:val="clear" w:color="auto" w:fill="FFFFFF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гражданской позиции, морально-нравст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венных ценностей, взглядов, идеалов.</w:t>
      </w:r>
    </w:p>
    <w:p w:rsidR="00DD51E2" w:rsidRDefault="00DD51E2" w:rsidP="00DD51E2">
      <w:pPr>
        <w:shd w:val="clear" w:color="auto" w:fill="FFFFFF"/>
        <w:tabs>
          <w:tab w:val="left" w:pos="53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каждому ребенку обрести смелость и желание быть самим собой, быть свободным и ответственным за свою собственную жизнь и свою судьбу.</w:t>
      </w:r>
    </w:p>
    <w:p w:rsidR="00DD51E2" w:rsidRDefault="00DD51E2" w:rsidP="00DD51E2">
      <w:pPr>
        <w:shd w:val="clear" w:color="auto" w:fill="FFFFFF"/>
        <w:tabs>
          <w:tab w:val="left" w:pos="538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лагере стиля и тона семейных отношений, подлин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сотрудничества, содружества, сотворчества детей и взрослых.</w:t>
      </w:r>
    </w:p>
    <w:p w:rsidR="00DD51E2" w:rsidRDefault="00DD51E2" w:rsidP="00DD51E2">
      <w:pPr>
        <w:shd w:val="clear" w:color="auto" w:fill="FFFFFF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DD51E2" w:rsidRDefault="00DD51E2" w:rsidP="00DD51E2">
      <w:pPr>
        <w:shd w:val="clear" w:color="auto" w:fill="FFFFFF"/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Самореализация, саморазвитие и самосовершенствова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детей и подростков в процессе участия в жизни оздоровительного лагеря с дневным пребыванием «Морская флотилия».</w:t>
      </w:r>
    </w:p>
    <w:p w:rsidR="00DD51E2" w:rsidRDefault="00DD51E2" w:rsidP="00DD51E2">
      <w:pPr>
        <w:shd w:val="clear" w:color="auto" w:fill="FFFFFF"/>
        <w:tabs>
          <w:tab w:val="left" w:pos="542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эффективное развивающее, оздоровительное и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тательное пространство лагеря через формирование моделей игровой деятельности.</w:t>
      </w:r>
    </w:p>
    <w:p w:rsidR="00DD51E2" w:rsidRDefault="00DD51E2" w:rsidP="00DD51E2">
      <w:pPr>
        <w:shd w:val="clear" w:color="auto" w:fill="FFFFFF"/>
        <w:tabs>
          <w:tab w:val="left" w:pos="542"/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Обретение ребенком уникального своего «Я» на перекрестке различных возможностей, ценностей, видов деятельности, в процессе приобретения знаний, умений и навыков по программе «Круиз».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в детском лагере можно использо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следующие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 методы:</w:t>
      </w:r>
    </w:p>
    <w:p w:rsidR="00DD51E2" w:rsidRDefault="00DD51E2" w:rsidP="00DD51E2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увлечение детей радостной перспективой, полезным делом,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творческим поиском;</w:t>
      </w:r>
    </w:p>
    <w:p w:rsidR="00DD51E2" w:rsidRDefault="00DD51E2" w:rsidP="00DD51E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поощрение, одобрение, похвала, награда;</w:t>
      </w:r>
    </w:p>
    <w:p w:rsidR="00DD51E2" w:rsidRDefault="00DD51E2" w:rsidP="00DD51E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доверие - доверительное отношение к ребенку;</w:t>
      </w:r>
    </w:p>
    <w:p w:rsidR="00DD51E2" w:rsidRDefault="00DD51E2" w:rsidP="00DD51E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убеждение, приведение доводов, взглядов, требований;</w:t>
      </w:r>
    </w:p>
    <w:p w:rsidR="00DD51E2" w:rsidRDefault="00DD51E2" w:rsidP="00DD51E2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общественное поручение: развитие ответственности за порученное дело;</w:t>
      </w:r>
    </w:p>
    <w:p w:rsidR="00DD51E2" w:rsidRDefault="00DD51E2" w:rsidP="00DD51E2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традиции: сплочение коллектива, создание собственных традиций.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Направления деятельности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Организация жизнедеятельности на смене в лагере с дневным пребыванием детей строится по  основным направлениям: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Духовно – нравственное  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Социально – патриотическое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Интеллектуально – познавательное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Художественно – творческое</w:t>
      </w:r>
    </w:p>
    <w:p w:rsidR="00DD51E2" w:rsidRDefault="00DD51E2" w:rsidP="00DD51E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Спортивно-оздоровительное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Спортивно-оздоровительное направление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Цель: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Задачи: 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сохранение и укрепление  здоровья; совершенствования навыков здорового образа жизни; 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DD51E2" w:rsidRDefault="00DD51E2" w:rsidP="00DD51E2">
      <w:pPr>
        <w:shd w:val="clear" w:color="auto" w:fill="FFFFFF"/>
        <w:tabs>
          <w:tab w:val="left" w:pos="2491"/>
          <w:tab w:val="left" w:pos="589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Утренняя гимнастика.</w:t>
      </w:r>
    </w:p>
    <w:p w:rsidR="00DD51E2" w:rsidRDefault="00DD51E2" w:rsidP="00DD51E2">
      <w:pPr>
        <w:shd w:val="clear" w:color="auto" w:fill="FFFFFF"/>
        <w:tabs>
          <w:tab w:val="left" w:pos="24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режимных моментов 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возрастом детей.</w:t>
      </w:r>
    </w:p>
    <w:p w:rsidR="00DD51E2" w:rsidRDefault="00DD51E2" w:rsidP="00DD51E2">
      <w:pPr>
        <w:shd w:val="clear" w:color="auto" w:fill="FFFFFF"/>
        <w:tabs>
          <w:tab w:val="left" w:pos="249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Занятия по интересам различными видами спорта: теннис, футбол, волейбол, бадминтон, настольный теннис, пионербол, шахматы</w:t>
      </w:r>
      <w:proofErr w:type="gramEnd"/>
    </w:p>
    <w:p w:rsidR="00DD51E2" w:rsidRDefault="00DD51E2" w:rsidP="00DD51E2">
      <w:pPr>
        <w:shd w:val="clear" w:color="auto" w:fill="FFFFFF"/>
        <w:tabs>
          <w:tab w:val="left" w:pos="249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различных соревнований и спор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тивных праздников: «Спартакиада». «День спорта», эстафеты, шуточные спортивные эстафеты, подвижные игры и т.д.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Художественно – творческое направление.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 Цель: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создание условий для раскрытия и развития творческого потенциала каждого ребенка, для его творческого роста, и самореализации. Воспитание ценностного отношения к прекрасному, формирование представлений об эстетических идеалах и ценностях.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 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</w:t>
      </w:r>
      <w:proofErr w:type="gramEnd"/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 xml:space="preserve"> формирование эмоционально - чувственной сферы личности, соучастие, сопереживание.</w:t>
      </w:r>
    </w:p>
    <w:p w:rsidR="00DD51E2" w:rsidRDefault="00DD51E2" w:rsidP="00DD51E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Приобщение к искусству, активное деятельное включение ребенка в творческий процесс через проведение конкурсных программ, организацию концертов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Интеллектуально -  познавательное направление.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Цель: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создание условий для интеллектуального развития детей, интересного, разнообразного, активного отдыха.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Задачи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: 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Социально-патриотическое направление.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Цель: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приобщение детей и подростков к разнообразному опыту социальной жизни через участие в игре.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lastRenderedPageBreak/>
        <w:t xml:space="preserve">    Задачи: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Духовно-нравственное направление.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 Цель: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края. 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DD51E2" w:rsidRDefault="00DD51E2" w:rsidP="00DD51E2">
      <w:pPr>
        <w:spacing w:after="0" w:line="360" w:lineRule="auto"/>
        <w:ind w:firstLine="426"/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 xml:space="preserve">      Задачи: </w:t>
      </w:r>
      <w:r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</w:rPr>
        <w:t>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 к духовно - нравственным ценностям своей Родины.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модель содержания деятельности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развития лагерной смены лежит идея сюжетно-ролевой игры,</w:t>
      </w:r>
      <w:r>
        <w:rPr>
          <w:rFonts w:ascii="Times New Roman" w:hAnsi="Times New Roman" w:cs="Times New Roman"/>
          <w:sz w:val="28"/>
          <w:szCs w:val="28"/>
        </w:rPr>
        <w:t xml:space="preserve"> основанная на вы</w:t>
      </w:r>
      <w:r>
        <w:rPr>
          <w:rFonts w:ascii="Times New Roman" w:hAnsi="Times New Roman" w:cs="Times New Roman"/>
          <w:sz w:val="28"/>
          <w:szCs w:val="28"/>
        </w:rPr>
        <w:softHyphen/>
        <w:t>мысле.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первых дней пребывания в лагере ребенок вводится в игру, модель которой поддерживается педагогическим коллективом на протяжении всей смены. Игровой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мысел опирается на потребности и склонности ребят младшего и среднего школьного возраста, учитывает их возрастные особенности: стремление к 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мантике, приключениям.</w:t>
      </w:r>
      <w:r>
        <w:rPr>
          <w:rFonts w:ascii="Times New Roman" w:hAnsi="Times New Roman" w:cs="Times New Roman"/>
          <w:sz w:val="28"/>
          <w:szCs w:val="28"/>
        </w:rPr>
        <w:t xml:space="preserve"> Во время игры дети смогут расширить знакомство с разнообра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зием водного мира. 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смены включает в себя отрядные дела, разра</w:t>
      </w:r>
      <w:r>
        <w:rPr>
          <w:rFonts w:ascii="Times New Roman" w:hAnsi="Times New Roman" w:cs="Times New Roman"/>
          <w:sz w:val="28"/>
          <w:szCs w:val="28"/>
        </w:rPr>
        <w:softHyphen/>
        <w:t>ботку и реализацию участниками смены про</w:t>
      </w:r>
      <w:r>
        <w:rPr>
          <w:rFonts w:ascii="Times New Roman" w:hAnsi="Times New Roman" w:cs="Times New Roman"/>
          <w:sz w:val="28"/>
          <w:szCs w:val="28"/>
        </w:rPr>
        <w:softHyphen/>
        <w:t>екта игровых программ, занятия в кружках, спортивных секциях, спортивно-оздорови</w:t>
      </w:r>
      <w:r>
        <w:rPr>
          <w:rFonts w:ascii="Times New Roman" w:hAnsi="Times New Roman" w:cs="Times New Roman"/>
          <w:sz w:val="28"/>
          <w:szCs w:val="28"/>
        </w:rPr>
        <w:softHyphen/>
        <w:t>тельные и культурно-досуговые мероприятия, работу в органах самоуправления, различные по степени сложности игры и конкурсы.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погружаются в игровую легенду о том, что территория лагеря - это остров, на котором прекращают взрослеть все, кто туда попадает. Основным жителем, встречающим гостей на этой острове, является Робинзон Крузо, который попал на этот остров случайно и находится здесь много-много лет. Все дети теперь - гости Робинзона и являются экипажами кораблей (временными детскими коллективами - объединение 25 детей по возрастному признаку). </w:t>
      </w:r>
      <w:r>
        <w:rPr>
          <w:rFonts w:ascii="Times New Roman" w:hAnsi="Times New Roman" w:cs="Times New Roman"/>
          <w:sz w:val="28"/>
          <w:szCs w:val="28"/>
        </w:rPr>
        <w:t>На острове существуют морские законы.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путешествуют  вместе с Робинзоном Крузо по островам, им предстоит преодолевать различные испытания. Каждый экипаж найдет свои сокровища, если не побоится отправиться в дальнее плаванье. 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передвижения кораблей фиксируется флажками на большом стенде с изображением карты путешествий, </w:t>
      </w:r>
      <w:r>
        <w:rPr>
          <w:rFonts w:ascii="Times New Roman" w:hAnsi="Times New Roman" w:cs="Times New Roman"/>
          <w:sz w:val="28"/>
          <w:szCs w:val="28"/>
        </w:rPr>
        <w:t>карты плавания флотилии «Вокруг света за 21 день». Корабли могут плыть: вокруг конти</w:t>
      </w:r>
      <w:r>
        <w:rPr>
          <w:rFonts w:ascii="Times New Roman" w:hAnsi="Times New Roman" w:cs="Times New Roman"/>
          <w:sz w:val="28"/>
          <w:szCs w:val="28"/>
        </w:rPr>
        <w:softHyphen/>
        <w:t>нента, по океану, по маршрутам знаменитых путе</w:t>
      </w:r>
      <w:r>
        <w:rPr>
          <w:rFonts w:ascii="Times New Roman" w:hAnsi="Times New Roman" w:cs="Times New Roman"/>
          <w:sz w:val="28"/>
          <w:szCs w:val="28"/>
        </w:rPr>
        <w:softHyphen/>
        <w:t>шественников, по вымышленным морям и конти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нентам и т.д. Возможные остановки кораблей флотилии: реальные и вымышленные страны, острова (обитаемые, необитаемые), города и т.д. 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Возможные испытания в пути: шторм, встре</w:t>
      </w:r>
      <w:r>
        <w:rPr>
          <w:rFonts w:ascii="Times New Roman" w:hAnsi="Times New Roman" w:cs="Times New Roman"/>
          <w:sz w:val="28"/>
          <w:szCs w:val="28"/>
        </w:rPr>
        <w:softHyphen/>
        <w:t>ча с пиратами, рифы, отмели, необитаемый остров, Бермудский треугольник, морские чудовища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Сильные «бури» выносят корабль на «мели» и «рифы». Препятствия, возни</w:t>
      </w:r>
      <w:r>
        <w:rPr>
          <w:rFonts w:ascii="Times New Roman" w:hAnsi="Times New Roman" w:cs="Times New Roman"/>
          <w:sz w:val="28"/>
          <w:szCs w:val="28"/>
        </w:rPr>
        <w:softHyphen/>
        <w:t>кающие на пути, преодолеваются с помощью дружбы и взаимопо</w:t>
      </w:r>
      <w:r>
        <w:rPr>
          <w:rFonts w:ascii="Times New Roman" w:hAnsi="Times New Roman" w:cs="Times New Roman"/>
          <w:sz w:val="28"/>
          <w:szCs w:val="28"/>
        </w:rPr>
        <w:softHyphen/>
        <w:t>мощи. Флаг  экипажа-победителя испытания водружается на постамент около карты плавания флотилии.</w:t>
      </w:r>
    </w:p>
    <w:p w:rsidR="00DD51E2" w:rsidRDefault="00DD51E2" w:rsidP="00DD51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отряд превращается в экипаж корабля, придумывает се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бе оформление, судовые журналы, название, девиз и законы,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песню,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кричалку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атрибуты, флаг, знаки различия, эмблемы.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Распределяет роли-поручения, разрабатывает и принимает корабельный устав, оформляет кают-компанию (отрядный уголок, столик для настольных игр), ведёт лето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пись  и т.д. </w:t>
      </w: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E2" w:rsidRDefault="00DD51E2" w:rsidP="00DD51E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Органы самоуправления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состав «парусника» — знаю</w:t>
      </w:r>
      <w:r>
        <w:rPr>
          <w:rFonts w:ascii="Times New Roman" w:hAnsi="Times New Roman" w:cs="Times New Roman"/>
          <w:sz w:val="28"/>
          <w:szCs w:val="28"/>
        </w:rPr>
        <w:softHyphen/>
        <w:t>щие и умелые организаторы, верные и автори</w:t>
      </w:r>
      <w:r>
        <w:rPr>
          <w:rFonts w:ascii="Times New Roman" w:hAnsi="Times New Roman" w:cs="Times New Roman"/>
          <w:sz w:val="28"/>
          <w:szCs w:val="28"/>
        </w:rPr>
        <w:softHyphen/>
        <w:t>тетные товарищи. К ним идут за советом и по</w:t>
      </w:r>
      <w:r>
        <w:rPr>
          <w:rFonts w:ascii="Times New Roman" w:hAnsi="Times New Roman" w:cs="Times New Roman"/>
          <w:sz w:val="28"/>
          <w:szCs w:val="28"/>
        </w:rPr>
        <w:softHyphen/>
        <w:t>мощью, и они ее оказывают. На паруснике нет «пассажиров», которые только наблюдают, как трудится «команда». Все — члены экипажа.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роли: 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 флотилии (начальник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школьного лагеря). Командует всеми судами флотилии. 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Советники адмирала (воспита</w:t>
      </w:r>
      <w:r>
        <w:rPr>
          <w:rFonts w:ascii="Times New Roman" w:hAnsi="Times New Roman" w:cs="Times New Roman"/>
          <w:sz w:val="28"/>
          <w:szCs w:val="28"/>
        </w:rPr>
        <w:softHyphen/>
        <w:t>тели).  Ведают здоровьем всего экипажа, могут показать путь, подготавливают к путешествию (работа по плану воспитателей), следят за исполне</w:t>
      </w:r>
      <w:r>
        <w:rPr>
          <w:rFonts w:ascii="Times New Roman" w:hAnsi="Times New Roman" w:cs="Times New Roman"/>
          <w:sz w:val="28"/>
          <w:szCs w:val="28"/>
        </w:rPr>
        <w:softHyphen/>
        <w:t>нием пяти Законов, Устава лагеря.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Вице-адмирал (заместитель начальника лагеря по воспитательной работе). Распоряжается корабельной казной, имеет право ссаживать с судов на плот нарушителей Уста</w:t>
      </w:r>
      <w:r>
        <w:rPr>
          <w:rFonts w:ascii="Times New Roman" w:hAnsi="Times New Roman" w:cs="Times New Roman"/>
          <w:sz w:val="28"/>
          <w:szCs w:val="28"/>
        </w:rPr>
        <w:softHyphen/>
        <w:t>ва флотилии.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кораблей (командиры отрядов).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Кок (повара лагеря). </w:t>
      </w:r>
      <w:r>
        <w:rPr>
          <w:rFonts w:ascii="Times New Roman" w:hAnsi="Times New Roman" w:cs="Times New Roman"/>
          <w:sz w:val="28"/>
          <w:szCs w:val="28"/>
        </w:rPr>
        <w:t>Осуществляет заправку экипажей витаминами.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Судовые врачи (медицинская сестра). </w:t>
      </w:r>
      <w:r>
        <w:rPr>
          <w:rFonts w:ascii="Times New Roman" w:hAnsi="Times New Roman" w:cs="Times New Roman"/>
          <w:sz w:val="28"/>
          <w:szCs w:val="28"/>
        </w:rPr>
        <w:t>Целительница, которая проводит оздоровительные процедуры. Следит за здоровым образом жизни экипажей (зарядка, закаливание и т.п.)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Лоцман (помощник командира отряда). 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Боцман. Главный дежурный. Назначает вахтенных. Сам избирается сроком на три дня.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Радисты.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Штурман.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Бортинженер.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Летописцы. Постоянно действующая творческая группа, собирает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формацию, освещает события жизни лагеря через выпуск газет по итогам каж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дой недели, ведет летопись «Бортжурнал лагеря», контролирует объявления.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Матросы, юнги (все остальные). Составляют большую часть экспедиции. Стоят на вах</w:t>
      </w:r>
      <w:r>
        <w:rPr>
          <w:rFonts w:ascii="Times New Roman" w:hAnsi="Times New Roman" w:cs="Times New Roman"/>
          <w:sz w:val="28"/>
          <w:szCs w:val="28"/>
        </w:rPr>
        <w:softHyphen/>
        <w:t>те (дежурство по отряду), активно посещают Мастерские (посеще</w:t>
      </w:r>
      <w:r>
        <w:rPr>
          <w:rFonts w:ascii="Times New Roman" w:hAnsi="Times New Roman" w:cs="Times New Roman"/>
          <w:sz w:val="28"/>
          <w:szCs w:val="28"/>
        </w:rPr>
        <w:softHyphen/>
        <w:t>ние кружков), встречаются с Целительницей, главные участники всех игр и мероприятий, прилежные исполнители Устава флотилии, Законов, режима дня.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пришкольном лагере работают советы, которые р</w:t>
      </w:r>
      <w:r>
        <w:rPr>
          <w:rFonts w:ascii="Times New Roman" w:hAnsi="Times New Roman" w:cs="Times New Roman"/>
          <w:color w:val="000000"/>
          <w:sz w:val="28"/>
          <w:szCs w:val="28"/>
        </w:rPr>
        <w:t>ешает текущие вопросы, планируют и анализируют работу дня, коорди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нируют работу всех служб лагеря:</w:t>
      </w:r>
    </w:p>
    <w:p w:rsidR="00DD51E2" w:rsidRDefault="00DD51E2" w:rsidP="00DD51E2">
      <w:pPr>
        <w:shd w:val="clear" w:color="auto" w:fill="FFFFFF"/>
        <w:tabs>
          <w:tab w:val="left" w:pos="90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Адмираль</w:t>
      </w:r>
      <w:r>
        <w:rPr>
          <w:rFonts w:ascii="Times New Roman" w:hAnsi="Times New Roman" w:cs="Times New Roman"/>
          <w:sz w:val="28"/>
          <w:szCs w:val="28"/>
        </w:rPr>
        <w:softHyphen/>
        <w:t>ский совет (педагоги и сотрудники школы),</w:t>
      </w:r>
    </w:p>
    <w:p w:rsidR="00DD51E2" w:rsidRDefault="00DD51E2" w:rsidP="00DD51E2">
      <w:pPr>
        <w:shd w:val="clear" w:color="auto" w:fill="FFFFFF"/>
        <w:tabs>
          <w:tab w:val="left" w:pos="90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капитанов кораблей (совет командиров),</w:t>
      </w:r>
    </w:p>
    <w:p w:rsidR="00DD51E2" w:rsidRDefault="00DD51E2" w:rsidP="00DD51E2">
      <w:pPr>
        <w:shd w:val="clear" w:color="auto" w:fill="FFFFFF"/>
        <w:tabs>
          <w:tab w:val="left" w:pos="90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бельные советы (советы отрядов). 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приносят клятву, произнося Закон лагеря, надевают галстуки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Имидж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Флаг. </w:t>
      </w:r>
      <w:r>
        <w:rPr>
          <w:rFonts w:ascii="Times New Roman" w:hAnsi="Times New Roman" w:cs="Times New Roman"/>
          <w:color w:val="000000"/>
          <w:sz w:val="28"/>
          <w:szCs w:val="28"/>
        </w:rPr>
        <w:t>Флаг корабля представляет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бой полотнище, на котором эмблема экипажа и название.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 Галстуки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определенного цвета, указывающего на принадлежность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бят к тому или иному кораблю. 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Бандана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Её носят все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смены в тон галстуку.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деньги</w:t>
      </w:r>
      <w:r>
        <w:rPr>
          <w:rFonts w:ascii="Times New Roman" w:hAnsi="Times New Roman" w:cs="Times New Roman"/>
          <w:sz w:val="28"/>
          <w:szCs w:val="28"/>
        </w:rPr>
        <w:t xml:space="preserve"> — бумажные, игрушечные. Но дети, приняв игру, принимают и «реальность» использования денег. Проводятся экономические игры «Говорящий базар», «Большой спор». Зарабатывая активным участием в жизни лагеря денежные знаки, дети учатся видеть результаты своей деятельности, сравнивать резуль</w:t>
      </w:r>
      <w:r>
        <w:rPr>
          <w:rFonts w:ascii="Times New Roman" w:hAnsi="Times New Roman" w:cs="Times New Roman"/>
          <w:sz w:val="28"/>
          <w:szCs w:val="28"/>
        </w:rPr>
        <w:softHyphen/>
        <w:t>тат «сегодня» с результатом «вчера», а значит, и планировать, корректировать свою работу «завтра».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алюта острова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робинзончики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DD51E2" w:rsidRDefault="00DD51E2" w:rsidP="00DD51E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индивидуального поощрения детей «Открытия»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 на </w:t>
      </w:r>
      <w:r>
        <w:rPr>
          <w:rFonts w:ascii="Times New Roman" w:hAnsi="Times New Roman" w:cs="Times New Roman"/>
          <w:sz w:val="28"/>
          <w:szCs w:val="28"/>
        </w:rPr>
        <w:t>Кора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бельных советах (советах отрядов) 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 с детьми вы подво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дите итоги дня.</w:t>
      </w:r>
    </w:p>
    <w:p w:rsidR="00DD51E2" w:rsidRDefault="00DD51E2" w:rsidP="00DD51E2">
      <w:p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чем проявил себя за этот день: участвовал в мероприятии, творческом  выступлении, оформлял отрядный уголок, забил гол на футболе, сделал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замечательную поделку на кружке, убирал территорию лагеря, поддержал своего 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варища, когда у того что-то не получилось ...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 (индивидуальная система поощрения ребенка, карта личностного роста) - слово «открытия», каждая буква которого означает определенное проявленное качество личности: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рганизатор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ворчество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ультура 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адость для всех 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тка</w:t>
      </w:r>
      <w:proofErr w:type="spellEnd"/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оварищество, трудолюбие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сполнительность</w:t>
      </w:r>
    </w:p>
    <w:p w:rsidR="00DD51E2" w:rsidRDefault="00DD51E2" w:rsidP="00DD5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личное открытие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ребенок собрал все буквы слова «открытия», то он полу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чает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робинзончики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именной </w:t>
      </w:r>
      <w:r>
        <w:rPr>
          <w:rFonts w:ascii="Times New Roman" w:hAnsi="Times New Roman" w:cs="Times New Roman"/>
          <w:sz w:val="28"/>
          <w:szCs w:val="28"/>
        </w:rPr>
        <w:t xml:space="preserve">«Золотой якорь».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слово «открытия» собрано несколько раз, то это 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лый </w:t>
      </w:r>
      <w:r>
        <w:rPr>
          <w:rFonts w:ascii="Times New Roman" w:hAnsi="Times New Roman" w:cs="Times New Roman"/>
          <w:sz w:val="28"/>
          <w:szCs w:val="28"/>
        </w:rPr>
        <w:t>«Золотой Штурвал».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индивидуального наказания детей «Черная метка»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законов лагеря даются штрафные бонусы - «черные метки». «Корабль» может даже быть выключен из состава «эскадры» - не всегда взаимодействует с другими отрядами.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</w:t>
      </w:r>
    </w:p>
    <w:p w:rsidR="00DD51E2" w:rsidRDefault="00DD51E2" w:rsidP="00DD51E2">
      <w:pPr>
        <w:shd w:val="clear" w:color="auto" w:fill="FFFFFF"/>
        <w:tabs>
          <w:tab w:val="left" w:pos="900"/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«Фрегат всегда плывет вперед и нико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гда не отстает!»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Традиции</w:t>
      </w:r>
    </w:p>
    <w:p w:rsidR="00DD51E2" w:rsidRDefault="00DD51E2" w:rsidP="00DD51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законов лагеря.</w:t>
      </w:r>
    </w:p>
    <w:p w:rsidR="00DD51E2" w:rsidRDefault="00DD51E2" w:rsidP="00DD51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Отряд - эго семья.</w:t>
      </w:r>
    </w:p>
    <w:p w:rsidR="00DD51E2" w:rsidRDefault="00DD51E2" w:rsidP="00DD51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семейного альбома, отрядного уголка, ведение «Бортового журнала».</w:t>
      </w:r>
    </w:p>
    <w:p w:rsidR="00DD51E2" w:rsidRDefault="00DD51E2" w:rsidP="00DD51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Индивидуальная система поощрения детей «ОТКРЫТИЯ».</w:t>
      </w:r>
    </w:p>
    <w:p w:rsidR="00DD51E2" w:rsidRDefault="00DD51E2" w:rsidP="00DD51E2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Вручение удостоверений почетного жителя страны.</w:t>
      </w:r>
    </w:p>
    <w:p w:rsidR="00DD51E2" w:rsidRDefault="00DD51E2" w:rsidP="00DD51E2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Сказал сам - выслушай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(уважительное отношение к выступающему)</w:t>
      </w:r>
    </w:p>
    <w:p w:rsidR="00DD51E2" w:rsidRDefault="00DD51E2" w:rsidP="00DD51E2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Научись хвалить других - и ты научишься быть благодарным.</w:t>
      </w:r>
    </w:p>
    <w:p w:rsidR="00DD51E2" w:rsidRDefault="00DD51E2" w:rsidP="00DD51E2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Научись понимать — и ты научишься находить любовь в этом мире.</w:t>
      </w:r>
    </w:p>
    <w:p w:rsidR="00DD51E2" w:rsidRDefault="00DD51E2" w:rsidP="00DD51E2">
      <w:pPr>
        <w:widowControl w:val="0"/>
        <w:numPr>
          <w:ilvl w:val="0"/>
          <w:numId w:val="1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- вручение премий «Золотой волны», «Золотого якоря», «Золотого Штурвала». </w:t>
      </w:r>
    </w:p>
    <w:p w:rsidR="00DD51E2" w:rsidRDefault="00DD51E2" w:rsidP="00DD51E2">
      <w:pPr>
        <w:pStyle w:val="3"/>
        <w:spacing w:before="0"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А также к традициям лагеря относятся: </w:t>
      </w:r>
    </w:p>
    <w:p w:rsidR="00DD51E2" w:rsidRDefault="00DD51E2" w:rsidP="00DD51E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 газеты  (стенгазеты)</w:t>
      </w:r>
    </w:p>
    <w:p w:rsidR="00DD51E2" w:rsidRDefault="00DD51E2" w:rsidP="00DD51E2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стенда «Наш отряд», «Наш  лагерь»</w:t>
      </w:r>
    </w:p>
    <w:p w:rsidR="00DD51E2" w:rsidRDefault="00DD51E2" w:rsidP="00DD51E2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видео и фотоархива</w:t>
      </w:r>
    </w:p>
    <w:p w:rsidR="00DD51E2" w:rsidRDefault="00DD51E2" w:rsidP="00DD51E2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 митинги  в  Дни  Памяти</w:t>
      </w:r>
    </w:p>
    <w:p w:rsidR="00DD51E2" w:rsidRDefault="00DD51E2" w:rsidP="00DD51E2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 рекордов</w:t>
      </w:r>
    </w:p>
    <w:p w:rsidR="00DD51E2" w:rsidRDefault="00DD51E2" w:rsidP="00DD51E2">
      <w:pPr>
        <w:pStyle w:val="a3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 лагеря и отрядных комнат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Периоды создания проекта</w:t>
      </w:r>
    </w:p>
    <w:p w:rsidR="00DD51E2" w:rsidRDefault="00DD51E2" w:rsidP="00DD51E2">
      <w:pPr>
        <w:shd w:val="clear" w:color="auto" w:fill="FFFFFF"/>
        <w:tabs>
          <w:tab w:val="left" w:pos="4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Подготовительный этап включает: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этап характеризуется подготовкой к сезону.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стью этого этапа является: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совещаний при директоре и заместителю директора по воспитательной части по подготовке школы к летнему сезону;</w:t>
      </w:r>
    </w:p>
    <w:p w:rsidR="00DD51E2" w:rsidRDefault="00DD51E2" w:rsidP="00DD51E2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творческой группы и подготовка к летнему сезону;</w:t>
      </w:r>
    </w:p>
    <w:p w:rsidR="00DD51E2" w:rsidRDefault="00DD51E2" w:rsidP="00DD51E2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издание приказа по школе о проведении летней кампании;</w:t>
      </w:r>
    </w:p>
    <w:p w:rsidR="00DD51E2" w:rsidRDefault="00DD51E2" w:rsidP="00DD51E2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сюжетно-ролевой основы проекта и игровой 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дели сезона;</w:t>
      </w:r>
    </w:p>
    <w:p w:rsidR="00DD51E2" w:rsidRDefault="00DD51E2" w:rsidP="00DD51E2">
      <w:pPr>
        <w:shd w:val="clear" w:color="auto" w:fill="FFFFFF"/>
        <w:tabs>
          <w:tab w:val="left" w:pos="56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методического материала для участников смены;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отбор кадров для работы в пришкольном летнем оздоровительном лагере</w:t>
      </w:r>
    </w:p>
    <w:p w:rsidR="00DD51E2" w:rsidRDefault="00DD51E2" w:rsidP="00DD51E2">
      <w:pPr>
        <w:shd w:val="clear" w:color="auto" w:fill="FFFFFF"/>
        <w:tabs>
          <w:tab w:val="left" w:pos="4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Организационный этап включает: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период короткий по количеству дней, всего 4 дня.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ной деятельностью этого этапа является: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разведки интересных дел;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знакомство друг с другом, с воспитательным составом, с «кораблями» (кабинетами), с окружающей местностью; 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диагностики по выявлению лидер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ских, организаторских и творческих способностей;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запуск игровой модели;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органов самоуправления, </w:t>
      </w:r>
      <w:r>
        <w:rPr>
          <w:rFonts w:ascii="Times New Roman" w:hAnsi="Times New Roman" w:cs="Times New Roman"/>
          <w:sz w:val="28"/>
          <w:szCs w:val="28"/>
        </w:rPr>
        <w:t>распределение ролей и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работы </w:t>
      </w:r>
      <w:r>
        <w:rPr>
          <w:rFonts w:ascii="Times New Roman" w:hAnsi="Times New Roman" w:cs="Times New Roman"/>
          <w:sz w:val="28"/>
          <w:szCs w:val="28"/>
        </w:rPr>
        <w:t>профильных отрядов;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знакомство с </w:t>
      </w:r>
      <w:r>
        <w:rPr>
          <w:rFonts w:ascii="Times New Roman" w:hAnsi="Times New Roman" w:cs="Times New Roman"/>
          <w:sz w:val="28"/>
          <w:szCs w:val="28"/>
        </w:rPr>
        <w:t>правилами сюжетно-ролевой игры,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правилами жизнедеятельности лагеря.</w:t>
      </w: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Основной этап включает реализацию основных положений программы.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данном этапе осуществляется организация жизнедеятельно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сти детей по проекту:</w:t>
      </w:r>
    </w:p>
    <w:p w:rsidR="00DD51E2" w:rsidRDefault="00DD51E2" w:rsidP="00DD51E2">
      <w:pPr>
        <w:shd w:val="clear" w:color="auto" w:fill="FFFFFF"/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детей в  различных кружках, в груп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пах по интересам;</w:t>
      </w:r>
    </w:p>
    <w:p w:rsidR="00DD51E2" w:rsidRDefault="00DD51E2" w:rsidP="00DD51E2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основной идеи проекта;</w:t>
      </w:r>
    </w:p>
    <w:p w:rsidR="00DD51E2" w:rsidRDefault="00DD51E2" w:rsidP="00DD51E2">
      <w:pPr>
        <w:shd w:val="clear" w:color="auto" w:fill="FFFFFF"/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детей и подростков в различных видах коллективно-творческих дел;</w:t>
      </w:r>
    </w:p>
    <w:p w:rsidR="00DD51E2" w:rsidRDefault="00DD51E2" w:rsidP="00DD51E2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деятельности органов самоуправления;</w:t>
      </w:r>
    </w:p>
    <w:p w:rsidR="00DD51E2" w:rsidRDefault="00DD51E2" w:rsidP="00DD51E2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творческих отчётов, мероприятий на патриотические темы, выпуск заметок в газету.</w:t>
      </w:r>
    </w:p>
    <w:p w:rsidR="00DD51E2" w:rsidRDefault="00DD51E2" w:rsidP="00DD51E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 Заключительный этап смены.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идеей этого этапа является подведение итогов смены:</w:t>
      </w:r>
    </w:p>
    <w:p w:rsidR="00DD51E2" w:rsidRDefault="00DD51E2" w:rsidP="00DD51E2">
      <w:pPr>
        <w:shd w:val="clear" w:color="auto" w:fill="FFFFFF"/>
        <w:tabs>
          <w:tab w:val="left" w:pos="538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выработка перспектив деятельности организации;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 предложений по дальнейшему развитию, внесенных детьми, родителями, педагогами;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анализа качественных изменений, произошедших с участниками смены;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составление итоговой диагностики по аналитическому мате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риалу.</w:t>
      </w:r>
    </w:p>
    <w:p w:rsidR="00DD51E2" w:rsidRDefault="00DD51E2" w:rsidP="00DD51E2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pacing w:before="100" w:beforeAutospacing="1" w:after="100" w:afterAutospacing="1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DD51E2" w:rsidRDefault="00DD51E2" w:rsidP="00DD51E2">
      <w:pPr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Нормативно-правовое обеспечение: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Конвенцией ООН о правах ребенка;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hAnsi="Times New Roman" w:cs="Times New Roman"/>
          <w:sz w:val="28"/>
          <w:szCs w:val="28"/>
        </w:rPr>
        <w:t>– Конституцией РФ;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hAnsi="Times New Roman" w:cs="Times New Roman"/>
          <w:sz w:val="28"/>
          <w:szCs w:val="28"/>
        </w:rPr>
        <w:t>– Законом РФ «Об образовании»;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hAnsi="Times New Roman" w:cs="Times New Roman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" w:hAnsi="Times New Roman" w:cs="Times New Roman"/>
          <w:sz w:val="28"/>
          <w:szCs w:val="28"/>
        </w:rPr>
        <w:t>– Трудовым кодексом Российской Федерации от 30.12.2001 г. № 197-Ф3;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 от 21.12.2012г. №1484-ПП «О концепции развития отдыха и оздоровления детей Свердловской области»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 от 07 03. 12г. №220-ПП «О мерах по обеспечению организации отдыха и оздоровления детей»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 от 15.06.11. №38-ОЗ «Об организации обеспечения отдыха детей Свердловской Области»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Приказы: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открытии смены.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мероприятиях по охране жизни и здоровья детей.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порядке обеспечения пожарной безопасности.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проведении инструктажа по технике безопасности с педагогическим коллективом и детьми.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формировании отрядов.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режиме дня.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режиме дня педагогического коллектива.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медицинских списках детей.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мерах безопасности при проведении мероприятия (спортивного, культурно-массового и т.д.).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проведении экскурсии. 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отчислении ребенка из лагеря.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увольнении.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замене воспитателя (вожатого).</w:t>
      </w:r>
    </w:p>
    <w:p w:rsidR="00DD51E2" w:rsidRDefault="00DD51E2" w:rsidP="00DD51E2">
      <w:pPr>
        <w:pStyle w:val="a3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Инструкции: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Инструкция по правилам поведения при посещении культурно-массовых и спортивных мероприятий.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Инструкция по оказанию первой помощи при несчастных случаях.</w:t>
      </w:r>
    </w:p>
    <w:p w:rsidR="00DD51E2" w:rsidRDefault="00DD51E2" w:rsidP="00DD51E2">
      <w:pPr>
        <w:pStyle w:val="a3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 Должностные инструкции работников: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Начальника смены.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 (вожатого).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Инструктора по физической культуре.</w:t>
      </w:r>
    </w:p>
    <w:p w:rsidR="00DD51E2" w:rsidRDefault="00DD51E2" w:rsidP="00DD51E2">
      <w:pPr>
        <w:pStyle w:val="a3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Иные документы: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Заявление родителей об отсутствии, опоздании ребенка.</w:t>
      </w:r>
    </w:p>
    <w:p w:rsidR="00DD51E2" w:rsidRDefault="00DD51E2" w:rsidP="00DD51E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 о несчастном случае.</w:t>
      </w:r>
    </w:p>
    <w:p w:rsidR="00DD51E2" w:rsidRDefault="00DD51E2" w:rsidP="00DD51E2">
      <w:pPr>
        <w:pStyle w:val="a3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Материально-техническое обеспечение:</w:t>
      </w:r>
    </w:p>
    <w:tbl>
      <w:tblPr>
        <w:tblStyle w:val="31"/>
        <w:tblW w:w="0" w:type="auto"/>
        <w:tblInd w:w="0" w:type="dxa"/>
        <w:tblLook w:val="04A0" w:firstRow="1" w:lastRow="0" w:firstColumn="1" w:lastColumn="0" w:noHBand="0" w:noVBand="1"/>
      </w:tblPr>
      <w:tblGrid>
        <w:gridCol w:w="2047"/>
        <w:gridCol w:w="2269"/>
        <w:gridCol w:w="2148"/>
        <w:gridCol w:w="3107"/>
      </w:tblGrid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1" w:name="_Hlk99698241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Материально-техническая база</w:t>
            </w:r>
            <w:bookmarkEnd w:id="1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Применение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спортивно-развлекательных мероприятий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физкультуры,воспитатели</w:t>
            </w:r>
            <w:proofErr w:type="spellEnd"/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стадион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физкультуры,воспитатели</w:t>
            </w:r>
            <w:proofErr w:type="spellEnd"/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Пришкольная территория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кругосветок, игр-путешествий, подвижных игр на свежем воздухе, прогулок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начальник лагеря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кабинеты, холлы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  <w:p w:rsidR="00DD51E2" w:rsidRDefault="00DD51E2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просмотр спектаклей и др.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 библиотека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для детей лагеря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столовая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пищеблоком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в начале и конце смены оказание медицинской помощи при необходимости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канцелярские товары, настольные игры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запланированных мероприятий </w:t>
            </w:r>
          </w:p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  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оформления стенда по ЛДП и творчества детей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ЛДП, проведение творческих конкурсов рисунков, плакатов и т.д.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DD51E2" w:rsidRDefault="00DD51E2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и видеоматериалы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видеороликов, видеофильмов.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Материальная база школы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51E2" w:rsidTr="00DD51E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Призы и награды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поощрения детей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Родительская плата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DD51E2" w:rsidRDefault="00DD51E2" w:rsidP="00DD51E2">
      <w:pPr>
        <w:pStyle w:val="a3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51E2" w:rsidRDefault="00DD51E2" w:rsidP="00DD51E2">
      <w:pPr>
        <w:pStyle w:val="a3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Кадровое обеспечение: </w:t>
      </w:r>
    </w:p>
    <w:p w:rsidR="00DD51E2" w:rsidRDefault="00DD51E2" w:rsidP="00DD5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 соответствии со штатным расписанием в реализации программы участвуют:</w:t>
      </w:r>
    </w:p>
    <w:p w:rsidR="00DD51E2" w:rsidRDefault="00DD51E2" w:rsidP="00DD51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Координаторы смены:</w:t>
      </w:r>
    </w:p>
    <w:p w:rsidR="00DD51E2" w:rsidRDefault="00DD51E2" w:rsidP="00DD51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Начальник лагеря.</w:t>
      </w:r>
    </w:p>
    <w:p w:rsidR="00DD51E2" w:rsidRDefault="00DD51E2" w:rsidP="00DD51E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2.Организатор.</w:t>
      </w:r>
    </w:p>
    <w:p w:rsidR="00DD51E2" w:rsidRDefault="00DD51E2" w:rsidP="00DD51E2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Организуют, координируют и контролируют работу сотрудников лагеря;</w:t>
      </w:r>
    </w:p>
    <w:p w:rsidR="00DD51E2" w:rsidRDefault="00DD51E2" w:rsidP="00DD51E2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Обеспечивают безопасность жизни и здоровья детей и сотрудников лагеря;</w:t>
      </w:r>
    </w:p>
    <w:p w:rsidR="00DD51E2" w:rsidRDefault="00DD51E2" w:rsidP="00DD51E2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Оформляют необходимые документы на открытие и функционирование лагеря;</w:t>
      </w:r>
    </w:p>
    <w:p w:rsidR="00DD51E2" w:rsidRDefault="00DD51E2" w:rsidP="00DD51E2">
      <w:pPr>
        <w:numPr>
          <w:ilvl w:val="0"/>
          <w:numId w:val="15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Руководят работой педагогического и вспомогательного персонала.  </w:t>
      </w:r>
    </w:p>
    <w:p w:rsidR="00DD51E2" w:rsidRDefault="00DD51E2" w:rsidP="00DD5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Кураторы отрядов:</w:t>
      </w:r>
    </w:p>
    <w:p w:rsidR="00DD51E2" w:rsidRDefault="00DD51E2" w:rsidP="00DD5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Воспитатели отрядов (из числа педагогов школы):</w:t>
      </w:r>
    </w:p>
    <w:p w:rsidR="00DD51E2" w:rsidRDefault="00DD51E2" w:rsidP="00DD51E2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Обеспечивают реализацию плана работы;</w:t>
      </w:r>
    </w:p>
    <w:p w:rsidR="00DD51E2" w:rsidRDefault="00DD51E2" w:rsidP="00DD51E2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Обеспечивают и отвечают за безопасность детей во время проведения культмассовых мероприятий;</w:t>
      </w:r>
    </w:p>
    <w:p w:rsidR="00DD51E2" w:rsidRDefault="00DD51E2" w:rsidP="00DD51E2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Несут материальную ответственность за имущество, выданное на лагерь.</w:t>
      </w: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Физ. руководитель:</w:t>
      </w:r>
    </w:p>
    <w:p w:rsidR="00DD51E2" w:rsidRDefault="00DD51E2" w:rsidP="00DD51E2">
      <w:pPr>
        <w:pStyle w:val="a3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 оздоровительную утреннюю зарядку;</w:t>
      </w:r>
    </w:p>
    <w:p w:rsidR="00DD51E2" w:rsidRDefault="00DD51E2" w:rsidP="00DD51E2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Организовывает и проводит спортивно – массовые мероприятия спартакиады, личные первенства, весёлые старты,</w:t>
      </w:r>
    </w:p>
    <w:p w:rsidR="00DD51E2" w:rsidRDefault="00DD51E2" w:rsidP="00DD51E2">
      <w:pPr>
        <w:numPr>
          <w:ilvl w:val="0"/>
          <w:numId w:val="16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 отбор лучших спортсменов на районные и городские спортивные мероприятия.</w:t>
      </w: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Медицинский работник</w:t>
      </w: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Технические служащие (уборка территории)</w:t>
      </w: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1E2" w:rsidRDefault="00DD51E2" w:rsidP="00DD51E2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 ПРОГРАММЫ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эффективной  работы в лагере активно используются:</w:t>
      </w:r>
    </w:p>
    <w:p w:rsidR="00DD51E2" w:rsidRDefault="00DD51E2" w:rsidP="00DD51E2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wave"/>
        </w:rPr>
        <w:t>Методика КТД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Коллективно-творческое дело (КТД) - </w:t>
      </w:r>
      <w:r>
        <w:rPr>
          <w:rFonts w:ascii="Times New Roman" w:hAnsi="Times New Roman" w:cs="Times New Roman"/>
          <w:sz w:val="28"/>
          <w:szCs w:val="28"/>
        </w:rPr>
        <w:t>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КТД:</w:t>
      </w:r>
    </w:p>
    <w:p w:rsidR="00DD51E2" w:rsidRDefault="00DD51E2" w:rsidP="00DD51E2">
      <w:pPr>
        <w:pStyle w:val="a3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Организаторские дела (метод взаимодействия)</w:t>
      </w:r>
    </w:p>
    <w:p w:rsidR="00DD51E2" w:rsidRDefault="00DD51E2" w:rsidP="00DD51E2">
      <w:pPr>
        <w:pStyle w:val="a3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Общественно-политические дела (беседы, лекции и др.)</w:t>
      </w:r>
    </w:p>
    <w:p w:rsidR="00DD51E2" w:rsidRDefault="00DD51E2" w:rsidP="00DD51E2">
      <w:pPr>
        <w:pStyle w:val="a3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дела (познавательные игры: ребёнок должен узнать как можно больше об окружающем мире)</w:t>
      </w:r>
    </w:p>
    <w:p w:rsidR="00DD51E2" w:rsidRDefault="00DD51E2" w:rsidP="00DD51E2">
      <w:pPr>
        <w:pStyle w:val="a3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дела (способствовать развитию трудовых навыков)</w:t>
      </w:r>
    </w:p>
    <w:p w:rsidR="00DD51E2" w:rsidRDefault="00DD51E2" w:rsidP="00DD51E2">
      <w:pPr>
        <w:pStyle w:val="a3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дела (творчество: рисование, оформление)</w:t>
      </w:r>
    </w:p>
    <w:p w:rsidR="00DD51E2" w:rsidRDefault="00DD51E2" w:rsidP="00DD51E2">
      <w:pPr>
        <w:pStyle w:val="a3"/>
        <w:numPr>
          <w:ilvl w:val="0"/>
          <w:numId w:val="18"/>
        </w:numPr>
        <w:tabs>
          <w:tab w:val="left" w:pos="9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дела (зарядки, Веселые старты, комический футбол и др.)</w:t>
      </w:r>
    </w:p>
    <w:p w:rsidR="00DD51E2" w:rsidRDefault="00DD51E2" w:rsidP="00DD51E2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wave"/>
        </w:rPr>
        <w:t>Методика самоуправления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DD51E2" w:rsidRDefault="00DD51E2" w:rsidP="00DD51E2">
      <w:pPr>
        <w:numPr>
          <w:ilvl w:val="0"/>
          <w:numId w:val="19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wave"/>
        </w:rPr>
        <w:t>Психолого-педагогическое сопровождение смены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Компоненты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педагогического сопровождения: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Диагностический;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Консультационный;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Прогностический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психолого-педагогического сопровождения ребенка в условиях лагеря: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DD51E2" w:rsidRDefault="00DD51E2" w:rsidP="00DD51E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DD51E2" w:rsidRDefault="00DD51E2" w:rsidP="00DD51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DD51E2" w:rsidRDefault="00DD51E2" w:rsidP="00DD5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Развить творческую активность, индивидуальные способности, коммуника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тивные качества каждого ребенка благодаря ежедневному участию в подготовке и проведении творческих отрядных и общих лагерных дел.</w:t>
      </w:r>
    </w:p>
    <w:p w:rsidR="00DD51E2" w:rsidRDefault="00DD51E2" w:rsidP="00DD51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уверенности в своих силах и возможностях. Получение умений и навыков индивидуальной и коллективной творческой деятельности, самоуправления, социальной активности и творче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ства.</w:t>
      </w:r>
    </w:p>
    <w:p w:rsidR="00DD51E2" w:rsidRDefault="00DD51E2" w:rsidP="00DD51E2">
      <w:pPr>
        <w:shd w:val="clear" w:color="auto" w:fill="FFFFFF"/>
        <w:tabs>
          <w:tab w:val="left" w:pos="900"/>
          <w:tab w:val="left" w:pos="108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Закалить организм воспитанников и сформировать у них практические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выки организации здорового образа жизни в ходе проведения спортивных игр и соревнований.</w:t>
      </w:r>
    </w:p>
    <w:p w:rsidR="00DD51E2" w:rsidRDefault="00DD51E2" w:rsidP="00DD51E2">
      <w:pPr>
        <w:shd w:val="clear" w:color="auto" w:fill="FFFFFF"/>
        <w:tabs>
          <w:tab w:val="left" w:pos="254"/>
          <w:tab w:val="left" w:pos="900"/>
          <w:tab w:val="left" w:pos="108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у детей чувство уважения и любви к родителям, семье, своей Родине. </w:t>
      </w:r>
    </w:p>
    <w:p w:rsidR="00DD51E2" w:rsidRDefault="00DD51E2" w:rsidP="00DD51E2">
      <w:pPr>
        <w:shd w:val="clear" w:color="auto" w:fill="FFFFFF"/>
        <w:tabs>
          <w:tab w:val="left" w:pos="254"/>
          <w:tab w:val="left" w:pos="900"/>
          <w:tab w:val="left" w:pos="108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навыков общения с людьми разного возраста.</w:t>
      </w:r>
    </w:p>
    <w:p w:rsidR="00DD51E2" w:rsidRDefault="00DD51E2" w:rsidP="00DD51E2">
      <w:pPr>
        <w:shd w:val="clear" w:color="auto" w:fill="FFFFFF"/>
        <w:tabs>
          <w:tab w:val="left" w:pos="787"/>
          <w:tab w:val="left" w:pos="900"/>
          <w:tab w:val="left" w:pos="1080"/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Успешная реализация сюжетно-ролевой модели смены.</w:t>
      </w:r>
    </w:p>
    <w:p w:rsidR="00DD51E2" w:rsidRDefault="00DD51E2" w:rsidP="00DD51E2">
      <w:pPr>
        <w:shd w:val="clear" w:color="auto" w:fill="FFFFFF"/>
        <w:tabs>
          <w:tab w:val="left" w:pos="254"/>
          <w:tab w:val="left" w:pos="900"/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среди детей и подростков.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главным ожидаемым результатом будет организационный, интересный, полноценный отдых и оздоровление ребенка.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Законы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 «0:0» для всех един,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Точны мы будем, как один.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«Чистота» - вот наш закон,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о себе напомнит он.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«Здоровье» - нужный всем закон,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порядке быть поможет он.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закон для всех един: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выходи за территорию один».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 не терпит нарушений!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должен знать об уважении.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 «Закон правой руки» всегда соблюдай.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Хочешь сказать - руку вверх поднимай.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Закон: «Не говори «Прощай!»,</w:t>
      </w:r>
    </w:p>
    <w:p w:rsidR="00DD51E2" w:rsidRDefault="00DD51E2" w:rsidP="00DD5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Вернуться снова обещай».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E2" w:rsidRDefault="00DD51E2" w:rsidP="00DD51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E2" w:rsidRDefault="00DD51E2" w:rsidP="00DD51E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08.00 – 8.30  – приход дежурных воспитателей, индивидуальный прием детей;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08.30 –08.45 -  зарядка;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08.45 – 09.00 – утренняя линейка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09.00 – 09.30  – завтрак;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09.30 – 10.15 – кружки;</w:t>
      </w:r>
    </w:p>
    <w:p w:rsidR="00DD51E2" w:rsidRDefault="00DD51E2" w:rsidP="00DD51E2">
      <w:pPr>
        <w:shd w:val="clear" w:color="auto" w:fill="FFFFFF"/>
        <w:spacing w:before="150" w:after="150" w:line="360" w:lineRule="auto"/>
        <w:ind w:left="1843" w:hanging="15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10.15 – 11.00 – организация и проведение коллективных творческих дел в отряде, прогулки, </w:t>
      </w:r>
    </w:p>
    <w:p w:rsidR="00DD51E2" w:rsidRDefault="00DD51E2" w:rsidP="00DD51E2">
      <w:pPr>
        <w:shd w:val="clear" w:color="auto" w:fill="FFFFFF"/>
        <w:spacing w:before="150" w:after="150" w:line="360" w:lineRule="auto"/>
        <w:ind w:left="1843" w:hanging="15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11.00 – 12.00 – лагерное мероприятие</w:t>
      </w:r>
    </w:p>
    <w:p w:rsidR="00DD51E2" w:rsidRDefault="00DD51E2" w:rsidP="00DD51E2">
      <w:pPr>
        <w:shd w:val="clear" w:color="auto" w:fill="FFFFFF"/>
        <w:spacing w:before="150" w:after="150" w:line="360" w:lineRule="auto"/>
        <w:ind w:left="1843" w:hanging="15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12.00 – 12.30  - игры на свежем воздухе</w:t>
      </w:r>
    </w:p>
    <w:p w:rsidR="00DD51E2" w:rsidRDefault="00DD51E2" w:rsidP="00DD51E2">
      <w:pPr>
        <w:shd w:val="clear" w:color="auto" w:fill="FFFFFF"/>
        <w:spacing w:before="150" w:after="150" w:line="360" w:lineRule="auto"/>
        <w:ind w:left="1843" w:hanging="15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12.30 – 12.55 – подведение итогов дня</w:t>
      </w:r>
    </w:p>
    <w:p w:rsidR="00DD51E2" w:rsidRDefault="00DD51E2" w:rsidP="00DD51E2">
      <w:pPr>
        <w:shd w:val="clear" w:color="auto" w:fill="FFFFFF"/>
        <w:spacing w:before="150" w:after="150" w:line="360" w:lineRule="auto"/>
        <w:ind w:left="1843" w:hanging="15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13.00 – 13.30 – обед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13.30–14.00 –  уход домой.</w:t>
      </w:r>
    </w:p>
    <w:p w:rsidR="00DD51E2" w:rsidRDefault="00DD51E2" w:rsidP="00DD51E2">
      <w:pPr>
        <w:shd w:val="clear" w:color="auto" w:fill="FFFFFF"/>
        <w:spacing w:before="150" w:after="15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DD51E2" w:rsidRDefault="00DD51E2" w:rsidP="00DD51E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Л.Г., Осипов З.В., Буркова И.М. и др. Методическое объединение учителей физической культуры и основ безопасности жизнедеятельности.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«Учитель», 2010.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Артамонова Л.Е. Летний лагерь. Организация, работа вожатого, сценарии мероприятий. - М.: ВАКО, 2006. - 288 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Воронкова, Л.В. Как организовать воспитательную работу в отряде: Учебное пособие. - М.: Центр педагогического образования, 2007. -304 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Гончарова Е.И., Савченко Е.В.,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О.Е. Школьный летний лагерь - М. ВАКО, 2004. - 192с.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Григоренко Ю.Н.Кипарис-3: Планирование и организация работы в детском оздоровительном лагере: Уч. пособие по организации детского досуга в лагере и школе.-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Педобщество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России, 2008. - 160 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Синицын Ю.Н. Педагогика здоровья.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Изд-во «Учитель», 2005.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В.И. Лечебная физическая культура. М.: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1998.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Здравствуй, лето!: В помощь организаторам летнего отдыха детей и подростков. Вып.5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О.Л.Иванова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Е.Б.Шарец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Екатеринбург: Дворец Молодежи, 2005.-40 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Кувватов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Активный отдых детей на свежем воздухе. Ростов 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Феникс, 2005. - 311с.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Куклин П.Ф., Тетушкина Л.А., Лаврова Л.А. Военно-спортивные игры. Волгоград: Изд-во «Учитель», 2009.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Лобачёва С.И. Великородная В.А. Загородный летний лагерь. - М.: ВАКО, 2006. - 208с.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Лобачева С.И.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О.Е. Справочник вожатого. - М.: ВАКО, 2007. - 192с.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«Лазурный» - 10 лет вместе. Н. Новгород: Изд-во «Педагогические технологии», 2005.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Летний отдых: идея - проект - воплощение: Из опыта работы детских оздоровительно-образовательных центров (лагерей) Нижегородской обл. /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Л.Г.Нещербет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Педагогические технологии, 2008. - 96 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Матвеева Е.М. Азбука здоровья: профилактика вредных привычек. - М.: глобус, 2007. - 206с.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Оздоровление и занятость детей в период каникул // Нормативные документы образовательного учреждения. - 2007.-№12.-С.16-69.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Обухова Л.А.,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О.Е. Новые 135 уроков здоровья, или Школа докторов природы (1 - 4 классы). - М.: ВАКО, 2008. - 288с.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1E2" w:rsidRDefault="00DD51E2" w:rsidP="00DD51E2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С.И. День за днем в жизни вожатого. М.: «Школьные технологии», 2008г.</w:t>
      </w:r>
    </w:p>
    <w:p w:rsidR="00DD51E2" w:rsidRDefault="00DD51E2" w:rsidP="00DD51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390"/>
        </w:tabs>
        <w:spacing w:before="100" w:beforeAutospacing="1" w:after="100" w:afterAutospacing="1" w:line="360" w:lineRule="auto"/>
        <w:ind w:left="250" w:hanging="2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1E2" w:rsidRDefault="00DD51E2" w:rsidP="00DD51E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D51E2">
          <w:pgSz w:w="11906" w:h="16838"/>
          <w:pgMar w:top="1134" w:right="850" w:bottom="1134" w:left="1701" w:header="708" w:footer="708" w:gutter="0"/>
          <w:cols w:space="720"/>
        </w:sect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План – сетка программы «Круиз в поисках сокровищ!»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Детского оздоровительного лагеря «Морская флотилия»</w:t>
      </w: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 дневным пребыванием детей 2022г.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64"/>
        <w:gridCol w:w="1492"/>
        <w:gridCol w:w="1697"/>
        <w:gridCol w:w="1648"/>
        <w:gridCol w:w="1564"/>
        <w:gridCol w:w="1606"/>
      </w:tblGrid>
      <w:tr w:rsidR="00DD51E2" w:rsidTr="00DD51E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</w:tr>
      <w:tr w:rsidR="00DD51E2" w:rsidTr="00DD51E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законов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(знакомство с легендой, традициями, с внутренней структурой лагеря).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Основы техники безопасности.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защиты детей»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здоровья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«Быстрая гимнастика».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постов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безопасности дорожного движения.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Творческий конкурс на звание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 некотором царстве, Летнем государстве...».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безопасности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«Правила безопасного поведения в лагере».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писем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«Скажи другу: «Спасибо».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Фестиваль спортивных игр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«На верном пути»,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 использованием спортивных  эст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афет. МЧС экскурсия, выезд 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DD51E2" w:rsidRDefault="00DD51E2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Минутка безопасности </w:t>
            </w:r>
            <w:r>
              <w:rPr>
                <w:i/>
                <w:iCs/>
                <w:color w:val="000000"/>
                <w:shd w:val="clear" w:color="auto" w:fill="FFFFFF"/>
                <w:lang w:eastAsia="en-US"/>
              </w:rPr>
              <w:t>«Экология и мы»</w:t>
            </w:r>
          </w:p>
          <w:p w:rsidR="00DD51E2" w:rsidRDefault="00DD51E2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rStyle w:val="c1"/>
                <w:b/>
                <w:color w:val="000000"/>
                <w:lang w:eastAsia="en-US"/>
              </w:rPr>
              <w:t>Экологическая  развлекательная программа</w:t>
            </w:r>
          </w:p>
          <w:p w:rsidR="00DD51E2" w:rsidRDefault="00DD51E2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</w:rPr>
            </w:pPr>
            <w:r>
              <w:rPr>
                <w:rStyle w:val="c1"/>
                <w:b/>
                <w:color w:val="000000"/>
                <w:lang w:eastAsia="en-US"/>
              </w:rPr>
              <w:t>подготовка ко дню</w:t>
            </w:r>
            <w:r>
              <w:rPr>
                <w:rStyle w:val="c1"/>
                <w:color w:val="000000"/>
                <w:lang w:eastAsia="en-US"/>
              </w:rPr>
              <w:t xml:space="preserve"> Пушкина, </w:t>
            </w:r>
          </w:p>
          <w:p w:rsidR="00DD51E2" w:rsidRDefault="00DD51E2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rPr>
                <w:rStyle w:val="c1"/>
                <w:b/>
                <w:color w:val="000000"/>
                <w:lang w:eastAsia="en-US"/>
              </w:rPr>
              <w:t xml:space="preserve">рейд </w:t>
            </w:r>
            <w:r>
              <w:rPr>
                <w:rStyle w:val="c1"/>
                <w:color w:val="000000"/>
                <w:lang w:eastAsia="en-US"/>
              </w:rPr>
              <w:t xml:space="preserve"> «Чистюли», </w:t>
            </w:r>
            <w:r>
              <w:rPr>
                <w:rStyle w:val="c1"/>
                <w:b/>
                <w:color w:val="000000"/>
                <w:lang w:eastAsia="en-US"/>
              </w:rPr>
              <w:t>конкурс рисунков</w:t>
            </w:r>
            <w:r>
              <w:rPr>
                <w:rStyle w:val="c1"/>
                <w:color w:val="000000"/>
                <w:lang w:eastAsia="en-US"/>
              </w:rPr>
              <w:t xml:space="preserve"> «Лето моей мечты».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1E2" w:rsidTr="00DD51E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6июня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DD51E2" w:rsidRDefault="00DD51E2">
            <w:pPr>
              <w:pStyle w:val="c9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Минутка безопасност</w:t>
            </w: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и </w:t>
            </w:r>
            <w:r>
              <w:rPr>
                <w:i/>
                <w:iCs/>
                <w:color w:val="000000"/>
                <w:shd w:val="clear" w:color="auto" w:fill="FFFFFF"/>
                <w:lang w:eastAsia="en-US"/>
              </w:rPr>
              <w:t>«Правила поведения на природе».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Коллективная  творческая деятельность «Мой любимый Пушкин»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конкурс чтецов, выставка рисунков на асфальте;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сказок.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Библиотека выезд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июня</w:t>
            </w:r>
          </w:p>
          <w:p w:rsidR="00DD51E2" w:rsidRDefault="00DD51E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здоровья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«Азбука здоровья».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 крепкая важна и сегодня нам нужна».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РЭО экскурсия.  Авт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«История города» 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здоровья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«Живая и мёртвая вода».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Школа юного гражданина и патриота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рамках конкурса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«Символы региона». Просмотр мультфильма в «Кедр»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выезд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Минутка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« Дорожная безопасность»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Развлекательная программа по ПДД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 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стране дорожных знаков и правил».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«350 лет со дня рождения Петра 1»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 Опасные насекомые»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Линейка ко Дню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«Россия. Родина моя»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Выставка  рисунков и поделок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«Россия – Родина моя!». 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Style w:val="c23"/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июня</w:t>
            </w:r>
            <w:r>
              <w:rPr>
                <w:rStyle w:val="c23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Международный день друзей – </w:t>
            </w:r>
            <w:r>
              <w:rPr>
                <w:rStyle w:val="c23"/>
                <w:rFonts w:ascii="Times New Roman" w:hAnsi="Times New Roman" w:cs="Times New Roman"/>
                <w:b/>
                <w:color w:val="1D1B11"/>
                <w:sz w:val="24"/>
                <w:szCs w:val="24"/>
                <w:shd w:val="clear" w:color="auto" w:fill="FFFFFF"/>
              </w:rPr>
              <w:t>спортивно-развлекател</w:t>
            </w:r>
            <w:r>
              <w:rPr>
                <w:rStyle w:val="c23"/>
                <w:rFonts w:ascii="Times New Roman" w:hAnsi="Times New Roman" w:cs="Times New Roman"/>
                <w:b/>
                <w:color w:val="1D1B11"/>
                <w:sz w:val="24"/>
                <w:szCs w:val="24"/>
                <w:shd w:val="clear" w:color="auto" w:fill="FFFFFF"/>
              </w:rPr>
              <w:lastRenderedPageBreak/>
              <w:t>ьная игра</w:t>
            </w:r>
            <w:r>
              <w:rPr>
                <w:rStyle w:val="c23"/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c23"/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>Маугли</w:t>
            </w:r>
            <w:proofErr w:type="spellEnd"/>
            <w:r>
              <w:rPr>
                <w:rStyle w:val="c23"/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>»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рейд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«Чистюли»</w:t>
            </w:r>
          </w:p>
        </w:tc>
      </w:tr>
      <w:tr w:rsidR="00DD51E2" w:rsidTr="00DD51E2">
        <w:trPr>
          <w:trHeight w:val="4526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июня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безопасности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«Солнце - друг или враг».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«Во! Время!».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Интеллектуальные гонки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«Смекалка». «Волшебный лабиринт»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нтральная библиотека выезд 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июня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вруля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 фантазёра»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безопасности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«Золотые правила поведения в сети Интернет».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Вруля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фантазёра».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мастер класс. Выезд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Favicon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безопасности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«Микробы. Это страшно?».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Favicon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Спартакиада 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Здоровье крепче у того, кто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дружен со спортом и ГТО!».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«Праздник мыльного пузыря»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здоровья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«Азбука здоровья».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Конкурснаяя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Zavodila-kvest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здоровья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«Вред или польза шоколада?».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Состязание 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«Богатырские игрища. Сила есть».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книги рекордов лагеря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Фестиваль оригинальн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ых жанров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ОРИГАМИ».</w:t>
            </w:r>
          </w:p>
        </w:tc>
      </w:tr>
      <w:tr w:rsidR="00DD51E2" w:rsidTr="00DD51E2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День дружбы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здоровья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«Привычки бывают разными».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«Угадай мелодию»: песни о дружбе. 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Кинозал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здоровья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Витаминии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Видео-бистро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«Внимание! Снимается  видеоролик!».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-Игра «Посл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едний герой» «Музей» выезд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Минутка безопасности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«Пожарная безопасность от и до…».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КТД «Помним и скорбим»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Игра-путешествие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Кинофестиваль фильмов о Великой отечественной войне». «Кедр» выезд к ним на мультфильм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 xml:space="preserve">«Я подарю тебе звезду».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shd w:val="clear" w:color="auto" w:fill="FFFFFF"/>
              </w:rPr>
              <w:t>День именинника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 xml:space="preserve"> «Звезда зажглась».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shd w:val="clear" w:color="auto" w:fill="FFFFFF"/>
              </w:rPr>
              <w:t>Игровая дискотека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 xml:space="preserve"> «Именины»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FFFFF"/>
              </w:rPr>
              <w:t xml:space="preserve"> «Модный приговор»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Ивана Купалы – праздник Нептуна.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здоровья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«Солнечные ванны».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Большая ролевая игра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«Фестиваль».</w:t>
            </w:r>
          </w:p>
          <w:p w:rsidR="00DD51E2" w:rsidRDefault="00DD51E2">
            <w:pPr>
              <w:pStyle w:val="a3"/>
              <w:shd w:val="clear" w:color="auto" w:fill="FFFFFF"/>
              <w:spacing w:after="15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рейд </w:t>
            </w:r>
            <w:r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«Чистюли»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DD51E2" w:rsidRDefault="00DD51E2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Вручение премий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«Золотой якорь»</w:t>
            </w:r>
          </w:p>
          <w:p w:rsidR="00DD51E2" w:rsidRDefault="00DD51E2">
            <w:pPr>
              <w:tabs>
                <w:tab w:val="left" w:pos="5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Праздник закрытия смены «ЦДТ»</w:t>
            </w:r>
            <w:bookmarkStart w:id="2" w:name="_GoBack"/>
            <w:bookmarkEnd w:id="2"/>
          </w:p>
        </w:tc>
      </w:tr>
    </w:tbl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51E2" w:rsidRDefault="00DD51E2" w:rsidP="00DD51E2">
      <w:pPr>
        <w:shd w:val="clear" w:color="auto" w:fill="FFFFFF"/>
        <w:tabs>
          <w:tab w:val="left" w:pos="571"/>
        </w:tabs>
        <w:spacing w:after="0" w:line="360" w:lineRule="auto"/>
        <w:jc w:val="right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p w:rsidR="00DD51E2" w:rsidRDefault="00DD51E2"/>
    <w:sectPr w:rsidR="00DD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FAD7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6589D"/>
    <w:multiLevelType w:val="hybridMultilevel"/>
    <w:tmpl w:val="989642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8180B"/>
    <w:multiLevelType w:val="hybridMultilevel"/>
    <w:tmpl w:val="F97A665C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117608F6"/>
    <w:multiLevelType w:val="multilevel"/>
    <w:tmpl w:val="84A8C2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6">
    <w:nsid w:val="458536B1"/>
    <w:multiLevelType w:val="hybridMultilevel"/>
    <w:tmpl w:val="E40E98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>
    <w:nsid w:val="4F8A19A2"/>
    <w:multiLevelType w:val="hybridMultilevel"/>
    <w:tmpl w:val="5C4EAF58"/>
    <w:lvl w:ilvl="0" w:tplc="69C04C3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843188"/>
    <w:multiLevelType w:val="hybridMultilevel"/>
    <w:tmpl w:val="E89C4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B4681"/>
    <w:multiLevelType w:val="multilevel"/>
    <w:tmpl w:val="B36A627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840100"/>
    <w:multiLevelType w:val="hybridMultilevel"/>
    <w:tmpl w:val="F32A3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1722F7"/>
    <w:multiLevelType w:val="hybridMultilevel"/>
    <w:tmpl w:val="1EB44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0648"/>
    <w:multiLevelType w:val="hybridMultilevel"/>
    <w:tmpl w:val="41444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34BB1"/>
    <w:multiLevelType w:val="hybridMultilevel"/>
    <w:tmpl w:val="A9024FD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7"/>
    <w:rsid w:val="00220C4D"/>
    <w:rsid w:val="00C334D7"/>
    <w:rsid w:val="00D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2"/>
  </w:style>
  <w:style w:type="paragraph" w:styleId="1">
    <w:name w:val="heading 1"/>
    <w:basedOn w:val="a"/>
    <w:next w:val="a"/>
    <w:link w:val="10"/>
    <w:uiPriority w:val="9"/>
    <w:qFormat/>
    <w:rsid w:val="00DD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1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1E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34"/>
    <w:unhideWhenUsed/>
    <w:qFormat/>
    <w:rsid w:val="00DD51E2"/>
    <w:pPr>
      <w:ind w:left="720"/>
      <w:contextualSpacing/>
    </w:pPr>
  </w:style>
  <w:style w:type="paragraph" w:customStyle="1" w:styleId="c9">
    <w:name w:val="c9"/>
    <w:basedOn w:val="a"/>
    <w:uiPriority w:val="99"/>
    <w:qFormat/>
    <w:rsid w:val="00DD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1E2"/>
  </w:style>
  <w:style w:type="character" w:customStyle="1" w:styleId="c23">
    <w:name w:val="c23"/>
    <w:basedOn w:val="a0"/>
    <w:rsid w:val="00DD51E2"/>
  </w:style>
  <w:style w:type="table" w:styleId="a4">
    <w:name w:val="Table Grid"/>
    <w:basedOn w:val="a1"/>
    <w:uiPriority w:val="59"/>
    <w:rsid w:val="00DD51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DD51E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2"/>
  </w:style>
  <w:style w:type="paragraph" w:styleId="1">
    <w:name w:val="heading 1"/>
    <w:basedOn w:val="a"/>
    <w:next w:val="a"/>
    <w:link w:val="10"/>
    <w:uiPriority w:val="9"/>
    <w:qFormat/>
    <w:rsid w:val="00DD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1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51E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34"/>
    <w:unhideWhenUsed/>
    <w:qFormat/>
    <w:rsid w:val="00DD51E2"/>
    <w:pPr>
      <w:ind w:left="720"/>
      <w:contextualSpacing/>
    </w:pPr>
  </w:style>
  <w:style w:type="paragraph" w:customStyle="1" w:styleId="c9">
    <w:name w:val="c9"/>
    <w:basedOn w:val="a"/>
    <w:uiPriority w:val="99"/>
    <w:qFormat/>
    <w:rsid w:val="00DD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1E2"/>
  </w:style>
  <w:style w:type="character" w:customStyle="1" w:styleId="c23">
    <w:name w:val="c23"/>
    <w:basedOn w:val="a0"/>
    <w:rsid w:val="00DD51E2"/>
  </w:style>
  <w:style w:type="table" w:styleId="a4">
    <w:name w:val="Table Grid"/>
    <w:basedOn w:val="a1"/>
    <w:uiPriority w:val="59"/>
    <w:rsid w:val="00DD51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DD51E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5218</Words>
  <Characters>29747</Characters>
  <Application>Microsoft Office Word</Application>
  <DocSecurity>0</DocSecurity>
  <Lines>247</Lines>
  <Paragraphs>69</Paragraphs>
  <ScaleCrop>false</ScaleCrop>
  <Company/>
  <LinksUpToDate>false</LinksUpToDate>
  <CharactersWithSpaces>34896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</dc:creator>
  <cp:keywords/>
  <dc:description/>
  <cp:lastModifiedBy>anzel</cp:lastModifiedBy>
  <cp:revision>2</cp:revision>
  <dcterms:created xsi:type="dcterms:W3CDTF">2022-06-08T04:31:00Z</dcterms:created>
  <dcterms:modified xsi:type="dcterms:W3CDTF">2022-06-08T04:36:00Z</dcterms:modified>
</cp:coreProperties>
</file>