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29" w:rsidRDefault="00B11E29" w:rsidP="00B11E29">
      <w:pPr>
        <w:pStyle w:val="1"/>
        <w:spacing w:line="276" w:lineRule="auto"/>
        <w:jc w:val="center"/>
      </w:pPr>
      <w:r>
        <w:rPr>
          <w:b/>
          <w:bCs/>
          <w:sz w:val="28"/>
          <w:szCs w:val="28"/>
        </w:rPr>
        <w:t xml:space="preserve">Аналитико-статистический отчет </w:t>
      </w:r>
    </w:p>
    <w:p w:rsidR="00520741" w:rsidRDefault="00B11E29" w:rsidP="007E376A">
      <w:pPr>
        <w:pStyle w:val="1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педагога-психолога </w:t>
      </w:r>
      <w:r w:rsidR="00905308">
        <w:rPr>
          <w:b/>
          <w:bCs/>
          <w:sz w:val="28"/>
          <w:szCs w:val="28"/>
        </w:rPr>
        <w:t>МБ</w:t>
      </w:r>
      <w:r>
        <w:rPr>
          <w:b/>
          <w:bCs/>
          <w:sz w:val="28"/>
          <w:szCs w:val="28"/>
        </w:rPr>
        <w:t xml:space="preserve">ОУ </w:t>
      </w:r>
      <w:r w:rsidR="00905308">
        <w:rPr>
          <w:b/>
          <w:bCs/>
          <w:sz w:val="28"/>
          <w:szCs w:val="28"/>
        </w:rPr>
        <w:t>«Школа-интернат №9»</w:t>
      </w:r>
    </w:p>
    <w:p w:rsidR="002319DD" w:rsidRDefault="002319DD" w:rsidP="007E376A">
      <w:pPr>
        <w:pStyle w:val="1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="00B306B2">
        <w:rPr>
          <w:b/>
          <w:bCs/>
          <w:sz w:val="28"/>
          <w:szCs w:val="28"/>
        </w:rPr>
        <w:t xml:space="preserve"> </w:t>
      </w:r>
      <w:r w:rsidR="00D344EB">
        <w:rPr>
          <w:b/>
          <w:bCs/>
          <w:sz w:val="28"/>
          <w:szCs w:val="28"/>
        </w:rPr>
        <w:t>2</w:t>
      </w:r>
      <w:r w:rsidR="00B306B2">
        <w:rPr>
          <w:b/>
          <w:bCs/>
          <w:sz w:val="28"/>
          <w:szCs w:val="28"/>
        </w:rPr>
        <w:t xml:space="preserve"> полугодие </w:t>
      </w:r>
      <w:r>
        <w:rPr>
          <w:b/>
          <w:bCs/>
          <w:sz w:val="28"/>
          <w:szCs w:val="28"/>
        </w:rPr>
        <w:t>20</w:t>
      </w:r>
      <w:r w:rsidR="001915DE">
        <w:rPr>
          <w:b/>
          <w:bCs/>
          <w:sz w:val="28"/>
          <w:szCs w:val="28"/>
        </w:rPr>
        <w:t>2</w:t>
      </w:r>
      <w:r w:rsidR="00B306B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-202</w:t>
      </w:r>
      <w:r w:rsidR="00B306B2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учебн</w:t>
      </w:r>
      <w:r w:rsidR="00B306B2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год</w:t>
      </w:r>
      <w:r w:rsidR="00B306B2">
        <w:rPr>
          <w:b/>
          <w:bCs/>
          <w:sz w:val="28"/>
          <w:szCs w:val="28"/>
        </w:rPr>
        <w:t>а</w:t>
      </w:r>
    </w:p>
    <w:p w:rsidR="00FA78AA" w:rsidRPr="00033E14" w:rsidRDefault="00E74C48" w:rsidP="00520741">
      <w:pPr>
        <w:jc w:val="both"/>
      </w:pPr>
      <w:r>
        <w:t xml:space="preserve">  </w:t>
      </w:r>
      <w:r w:rsidR="00FA78AA" w:rsidRPr="00FA1095">
        <w:t xml:space="preserve">Психолого-педагогическая работа проводилась в течение </w:t>
      </w:r>
      <w:r w:rsidR="00520741">
        <w:t xml:space="preserve"> учебного периода </w:t>
      </w:r>
      <w:r w:rsidR="00FA78AA" w:rsidRPr="00FA1095">
        <w:t xml:space="preserve"> в соответствии с годовым планом работы школы и планом педагога-психолога. </w:t>
      </w:r>
      <w:r w:rsidR="00FA78AA" w:rsidRPr="00033E14">
        <w:t xml:space="preserve">Годовой план педагога-психолога </w:t>
      </w:r>
      <w:r w:rsidR="00D50611">
        <w:t xml:space="preserve">практически </w:t>
      </w:r>
      <w:r w:rsidR="00520741">
        <w:t>реализован</w:t>
      </w:r>
      <w:r w:rsidR="00D50611">
        <w:t>.</w:t>
      </w:r>
      <w:r w:rsidR="00520741">
        <w:t xml:space="preserve"> </w:t>
      </w:r>
    </w:p>
    <w:p w:rsidR="00483B43" w:rsidRDefault="00FA78AA" w:rsidP="00483B43">
      <w:pPr>
        <w:jc w:val="both"/>
      </w:pPr>
      <w:r w:rsidRPr="00EE5FE0">
        <w:rPr>
          <w:rFonts w:eastAsia="Calibri"/>
          <w:u w:val="single"/>
          <w:lang w:eastAsia="en-US"/>
        </w:rPr>
        <w:t>Цель деятельности</w:t>
      </w:r>
      <w:r>
        <w:rPr>
          <w:rFonts w:eastAsia="Calibri"/>
          <w:lang w:eastAsia="en-US"/>
        </w:rPr>
        <w:t xml:space="preserve">: </w:t>
      </w:r>
      <w:r w:rsidR="00520741" w:rsidRPr="001A45D2">
        <w:t>обеспечение психологического здоровья детей</w:t>
      </w:r>
      <w:r w:rsidR="00483B43" w:rsidRPr="00483B43">
        <w:t xml:space="preserve"> </w:t>
      </w:r>
      <w:r w:rsidR="00483B43" w:rsidRPr="001A45D2">
        <w:t>на всех этапах взросления в процессе воспитания, образования и социализации</w:t>
      </w:r>
      <w:r w:rsidR="00483B43">
        <w:t>.</w:t>
      </w:r>
    </w:p>
    <w:p w:rsidR="00483B43" w:rsidRDefault="00483B43" w:rsidP="00483B43">
      <w:pPr>
        <w:jc w:val="both"/>
      </w:pPr>
      <w:r>
        <w:t xml:space="preserve">Реализация выбранной стратегии была направлена на решение следующих </w:t>
      </w:r>
      <w:r w:rsidRPr="00EE5FE0">
        <w:rPr>
          <w:u w:val="single"/>
        </w:rPr>
        <w:t>задач</w:t>
      </w:r>
      <w:r>
        <w:t>:</w:t>
      </w:r>
    </w:p>
    <w:p w:rsidR="00A84E08" w:rsidRDefault="00A84E08" w:rsidP="00483B43">
      <w:pPr>
        <w:jc w:val="both"/>
      </w:pPr>
    </w:p>
    <w:p w:rsidR="00FA78AA" w:rsidRDefault="002319DD" w:rsidP="00FA78AA">
      <w:pPr>
        <w:widowControl/>
        <w:numPr>
          <w:ilvl w:val="0"/>
          <w:numId w:val="13"/>
        </w:numPr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повышение уровня</w:t>
      </w:r>
      <w:r w:rsidR="00FA78AA" w:rsidRPr="003D604F">
        <w:rPr>
          <w:rStyle w:val="dash041e005f0431005f044b005f0447005f043d005f044b005f0439005f005fchar1char1"/>
        </w:rPr>
        <w:t xml:space="preserve"> психолого-педагогической компетентности обучающихся, педагогических работников</w:t>
      </w:r>
      <w:r>
        <w:rPr>
          <w:rStyle w:val="dash041e005f0431005f044b005f0447005f043d005f044b005f0439005f005fchar1char1"/>
        </w:rPr>
        <w:t xml:space="preserve">  и </w:t>
      </w:r>
      <w:r w:rsidR="00FA78AA" w:rsidRPr="003D604F">
        <w:rPr>
          <w:rStyle w:val="dash041e005f0431005f044b005f0447005f043d005f044b005f0439005f005fchar1char1"/>
        </w:rPr>
        <w:t xml:space="preserve"> родител</w:t>
      </w:r>
      <w:r>
        <w:rPr>
          <w:rStyle w:val="dash041e005f0431005f044b005f0447005f043d005f044b005f0439005f005fchar1char1"/>
        </w:rPr>
        <w:t>ей</w:t>
      </w:r>
      <w:r w:rsidR="00FA78AA" w:rsidRPr="003D604F">
        <w:rPr>
          <w:rStyle w:val="dash041e005f0431005f044b005f0447005f043d005f044b005f0439005f005fchar1char1"/>
        </w:rPr>
        <w:t>;</w:t>
      </w:r>
    </w:p>
    <w:p w:rsidR="00FA78AA" w:rsidRPr="003D604F" w:rsidRDefault="00FA78AA" w:rsidP="00A84E08">
      <w:pPr>
        <w:widowControl/>
        <w:numPr>
          <w:ilvl w:val="0"/>
          <w:numId w:val="13"/>
        </w:numPr>
        <w:jc w:val="both"/>
      </w:pPr>
      <w:r w:rsidRPr="00A84E08">
        <w:rPr>
          <w:rFonts w:eastAsia="Calibri"/>
        </w:rPr>
        <w:t xml:space="preserve">мониторинг психолого-педагогического статуса ребенка и динамики его психологического развития в процессе школьного обучения; </w:t>
      </w:r>
    </w:p>
    <w:p w:rsidR="00FA78AA" w:rsidRPr="003D604F" w:rsidRDefault="00FA78AA" w:rsidP="00FA78AA">
      <w:pPr>
        <w:widowControl/>
        <w:numPr>
          <w:ilvl w:val="0"/>
          <w:numId w:val="13"/>
        </w:numPr>
        <w:jc w:val="both"/>
      </w:pPr>
      <w:r>
        <w:t>о</w:t>
      </w:r>
      <w:r w:rsidRPr="003D604F">
        <w:t>существление всеобуча для педагогов и родителей с целью обеспечения индивидуального подхода к каждому ребёнку</w:t>
      </w:r>
      <w:r w:rsidR="002319DD">
        <w:t xml:space="preserve"> и профилактики</w:t>
      </w:r>
      <w:r w:rsidR="002319DD" w:rsidRPr="002319DD">
        <w:t xml:space="preserve"> </w:t>
      </w:r>
      <w:r w:rsidR="002319DD" w:rsidRPr="003D604F">
        <w:t>девиантного поведения</w:t>
      </w:r>
      <w:r w:rsidRPr="003D604F">
        <w:t>;</w:t>
      </w:r>
    </w:p>
    <w:p w:rsidR="00FA78AA" w:rsidRPr="003D604F" w:rsidRDefault="00FA78AA" w:rsidP="00FA78AA">
      <w:pPr>
        <w:widowControl/>
        <w:numPr>
          <w:ilvl w:val="0"/>
          <w:numId w:val="13"/>
        </w:numPr>
        <w:jc w:val="both"/>
      </w:pPr>
      <w:r>
        <w:t>в</w:t>
      </w:r>
      <w:r w:rsidRPr="003D604F">
        <w:t>ыявление детей, имеющих отклонения в развитии когнитивной и эмоционально-волевой сферы</w:t>
      </w:r>
      <w:r w:rsidR="00A84E08">
        <w:t>;</w:t>
      </w:r>
      <w:r w:rsidRPr="003D604F">
        <w:t xml:space="preserve"> </w:t>
      </w:r>
    </w:p>
    <w:p w:rsidR="00FA78AA" w:rsidRPr="003D604F" w:rsidRDefault="00FA78AA" w:rsidP="00FA78AA">
      <w:pPr>
        <w:widowControl/>
        <w:numPr>
          <w:ilvl w:val="0"/>
          <w:numId w:val="13"/>
        </w:numPr>
        <w:jc w:val="both"/>
      </w:pPr>
      <w:r>
        <w:t>о</w:t>
      </w:r>
      <w:r w:rsidRPr="003D604F">
        <w:t>казание помощи учащимся в решении актуальных задач развития, обучения: при возникновении учебных трудностей, нарушениях эмоционально-волевой сферы, появлении проблем в межличностных отношениях со сверстниками, педагогами, родителями;</w:t>
      </w:r>
    </w:p>
    <w:p w:rsidR="00FA78AA" w:rsidRDefault="00FA78AA" w:rsidP="00FA78AA">
      <w:pPr>
        <w:widowControl/>
        <w:numPr>
          <w:ilvl w:val="0"/>
          <w:numId w:val="13"/>
        </w:numPr>
        <w:jc w:val="both"/>
      </w:pPr>
      <w:r>
        <w:t xml:space="preserve">оказание </w:t>
      </w:r>
      <w:r w:rsidRPr="003D604F">
        <w:t xml:space="preserve"> помощ</w:t>
      </w:r>
      <w:r>
        <w:t>и</w:t>
      </w:r>
      <w:r w:rsidRPr="003D604F">
        <w:t xml:space="preserve"> педагогам и родителям в профилактике девиантного поведения и зависимостей;</w:t>
      </w:r>
    </w:p>
    <w:p w:rsidR="00FA78AA" w:rsidRDefault="00FA78AA" w:rsidP="00FA78AA">
      <w:pPr>
        <w:widowControl/>
        <w:numPr>
          <w:ilvl w:val="0"/>
          <w:numId w:val="13"/>
        </w:numPr>
        <w:jc w:val="both"/>
      </w:pPr>
      <w:r>
        <w:t>оказание психологической помощи учителям с целью профилактики профессионального выгорания;</w:t>
      </w:r>
    </w:p>
    <w:p w:rsidR="00483B43" w:rsidRDefault="00483B43" w:rsidP="00483B43">
      <w:pPr>
        <w:widowControl/>
        <w:jc w:val="both"/>
      </w:pPr>
    </w:p>
    <w:p w:rsidR="00483B43" w:rsidRDefault="00483B43" w:rsidP="00483B43">
      <w:r>
        <w:rPr>
          <w:b/>
          <w:bCs/>
        </w:rPr>
        <w:t>Направления деятельности:</w:t>
      </w:r>
    </w:p>
    <w:p w:rsidR="00483B43" w:rsidRPr="00CF53D0" w:rsidRDefault="00483B43" w:rsidP="00483B4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Психодиагностика</w:t>
      </w:r>
    </w:p>
    <w:p w:rsidR="00483B43" w:rsidRPr="00CF53D0" w:rsidRDefault="00483B43" w:rsidP="00483B4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Психокоррекция</w:t>
      </w:r>
      <w:proofErr w:type="spellEnd"/>
    </w:p>
    <w:p w:rsidR="00483B43" w:rsidRPr="00CF53D0" w:rsidRDefault="00483B43" w:rsidP="00483B4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Психопросвещение</w:t>
      </w:r>
      <w:proofErr w:type="spellEnd"/>
    </w:p>
    <w:p w:rsidR="00483B43" w:rsidRPr="00CF53D0" w:rsidRDefault="00483B43" w:rsidP="00483B4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Консультационная работа</w:t>
      </w:r>
    </w:p>
    <w:p w:rsidR="00483B43" w:rsidRPr="001A2E88" w:rsidRDefault="00483B43" w:rsidP="00483B4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Методическая работа</w:t>
      </w:r>
    </w:p>
    <w:p w:rsidR="007E376A" w:rsidRDefault="007E376A" w:rsidP="007E376A">
      <w:pPr>
        <w:pStyle w:val="1"/>
        <w:spacing w:line="276" w:lineRule="auto"/>
        <w:jc w:val="center"/>
      </w:pPr>
    </w:p>
    <w:p w:rsidR="007E376A" w:rsidRPr="00EE5FE0" w:rsidRDefault="00B11E29" w:rsidP="007E376A">
      <w:pPr>
        <w:pStyle w:val="1"/>
        <w:spacing w:line="276" w:lineRule="auto"/>
        <w:ind w:left="-426"/>
        <w:jc w:val="center"/>
      </w:pPr>
      <w:r w:rsidRPr="00EE5FE0">
        <w:rPr>
          <w:b/>
          <w:bCs/>
        </w:rPr>
        <w:t>Анализ профессиональной деятельности по направлениям.</w:t>
      </w:r>
    </w:p>
    <w:p w:rsidR="00B11E29" w:rsidRPr="00EE5FE0" w:rsidRDefault="007E376A" w:rsidP="007E376A">
      <w:pPr>
        <w:pStyle w:val="1"/>
        <w:spacing w:line="276" w:lineRule="auto"/>
        <w:ind w:left="-426"/>
        <w:rPr>
          <w:b/>
        </w:rPr>
      </w:pPr>
      <w:r w:rsidRPr="00EE5FE0">
        <w:rPr>
          <w:b/>
        </w:rPr>
        <w:t>1.</w:t>
      </w:r>
      <w:r w:rsidR="00B11E29" w:rsidRPr="00EE5FE0">
        <w:rPr>
          <w:b/>
        </w:rPr>
        <w:t>Диагностическая работа.</w:t>
      </w:r>
    </w:p>
    <w:p w:rsidR="00B11E29" w:rsidRDefault="00B11E29" w:rsidP="00B11E29">
      <w:pPr>
        <w:pStyle w:val="1"/>
        <w:tabs>
          <w:tab w:val="left" w:pos="1134"/>
        </w:tabs>
        <w:spacing w:line="276" w:lineRule="auto"/>
        <w:ind w:left="1134"/>
      </w:pPr>
    </w:p>
    <w:tbl>
      <w:tblPr>
        <w:tblW w:w="9852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2467"/>
        <w:gridCol w:w="2345"/>
        <w:gridCol w:w="2102"/>
        <w:gridCol w:w="1401"/>
      </w:tblGrid>
      <w:tr w:rsidR="00B11E29" w:rsidTr="00B11E29">
        <w:trPr>
          <w:trHeight w:val="688"/>
          <w:jc w:val="right"/>
        </w:trPr>
        <w:tc>
          <w:tcPr>
            <w:tcW w:w="1537" w:type="dxa"/>
            <w:tcMar>
              <w:left w:w="0" w:type="dxa"/>
              <w:right w:w="0" w:type="dxa"/>
            </w:tcMar>
            <w:vAlign w:val="center"/>
          </w:tcPr>
          <w:p w:rsidR="00B11E29" w:rsidRPr="00EE5FE0" w:rsidRDefault="00B11E29" w:rsidP="0010102F">
            <w:pPr>
              <w:pStyle w:val="1"/>
              <w:jc w:val="center"/>
            </w:pPr>
            <w:r w:rsidRPr="00EE5FE0">
              <w:rPr>
                <w:iCs/>
              </w:rPr>
              <w:t>Категория участников</w:t>
            </w:r>
          </w:p>
        </w:tc>
        <w:tc>
          <w:tcPr>
            <w:tcW w:w="2467" w:type="dxa"/>
            <w:vAlign w:val="center"/>
          </w:tcPr>
          <w:p w:rsidR="00B11E29" w:rsidRPr="00EE5FE0" w:rsidRDefault="00B11E29" w:rsidP="0010102F">
            <w:pPr>
              <w:pStyle w:val="1"/>
              <w:jc w:val="center"/>
            </w:pPr>
            <w:r w:rsidRPr="00EE5FE0">
              <w:rPr>
                <w:iCs/>
              </w:rPr>
              <w:t>Предмет исследований</w:t>
            </w:r>
          </w:p>
        </w:tc>
        <w:tc>
          <w:tcPr>
            <w:tcW w:w="2345" w:type="dxa"/>
            <w:vAlign w:val="center"/>
          </w:tcPr>
          <w:p w:rsidR="00B11E29" w:rsidRPr="00EE5FE0" w:rsidRDefault="00B11E29" w:rsidP="0010102F">
            <w:pPr>
              <w:pStyle w:val="1"/>
              <w:jc w:val="center"/>
            </w:pPr>
            <w:r w:rsidRPr="00EE5FE0">
              <w:rPr>
                <w:iCs/>
              </w:rPr>
              <w:t>Диагностический инструментарий</w:t>
            </w:r>
          </w:p>
        </w:tc>
        <w:tc>
          <w:tcPr>
            <w:tcW w:w="2102" w:type="dxa"/>
            <w:vAlign w:val="center"/>
          </w:tcPr>
          <w:p w:rsidR="00B11E29" w:rsidRPr="00EE5FE0" w:rsidRDefault="00A3581F" w:rsidP="0010102F">
            <w:pPr>
              <w:pStyle w:val="1"/>
              <w:jc w:val="center"/>
            </w:pPr>
            <w:r w:rsidRPr="00EE5FE0">
              <w:rPr>
                <w:iCs/>
              </w:rPr>
              <w:t>Форма работы</w:t>
            </w:r>
          </w:p>
        </w:tc>
        <w:tc>
          <w:tcPr>
            <w:tcW w:w="1401" w:type="dxa"/>
            <w:vAlign w:val="center"/>
          </w:tcPr>
          <w:p w:rsidR="00B11E29" w:rsidRPr="00EE5FE0" w:rsidRDefault="00A3581F" w:rsidP="0010102F">
            <w:pPr>
              <w:pStyle w:val="1"/>
              <w:spacing w:line="276" w:lineRule="auto"/>
            </w:pPr>
            <w:r w:rsidRPr="00EE5FE0">
              <w:t xml:space="preserve">Количество </w:t>
            </w:r>
          </w:p>
        </w:tc>
      </w:tr>
      <w:tr w:rsidR="00B11E29" w:rsidTr="0010102F">
        <w:trPr>
          <w:jc w:val="right"/>
        </w:trPr>
        <w:tc>
          <w:tcPr>
            <w:tcW w:w="1537" w:type="dxa"/>
            <w:tcMar>
              <w:left w:w="0" w:type="dxa"/>
              <w:right w:w="0" w:type="dxa"/>
            </w:tcMar>
            <w:vAlign w:val="center"/>
          </w:tcPr>
          <w:p w:rsidR="00B11E29" w:rsidRDefault="00B11E29" w:rsidP="00D344EB">
            <w:pPr>
              <w:pStyle w:val="1"/>
            </w:pPr>
            <w:proofErr w:type="gramStart"/>
            <w:r>
              <w:t>Обучающиеся</w:t>
            </w:r>
            <w:proofErr w:type="gramEnd"/>
            <w:r>
              <w:t xml:space="preserve"> 1</w:t>
            </w:r>
            <w:r w:rsidR="004662F7">
              <w:t>А</w:t>
            </w:r>
            <w:r>
              <w:t xml:space="preserve"> </w:t>
            </w:r>
            <w:r w:rsidR="00D344EB">
              <w:t xml:space="preserve"> и 1Б </w:t>
            </w:r>
            <w:r>
              <w:t>класс</w:t>
            </w:r>
            <w:r w:rsidR="00D344EB">
              <w:t>ов</w:t>
            </w:r>
          </w:p>
        </w:tc>
        <w:tc>
          <w:tcPr>
            <w:tcW w:w="2467" w:type="dxa"/>
            <w:vAlign w:val="center"/>
          </w:tcPr>
          <w:p w:rsidR="00B11E29" w:rsidRPr="00905308" w:rsidRDefault="00D344EB" w:rsidP="00212D10">
            <w:pPr>
              <w:pStyle w:val="1"/>
            </w:pPr>
            <w:r>
              <w:t xml:space="preserve">Обследование </w:t>
            </w:r>
            <w:r w:rsidR="002477A0">
              <w:t>первоклас</w:t>
            </w:r>
            <w:r w:rsidR="00212D10">
              <w:t>с</w:t>
            </w:r>
            <w:r w:rsidR="002477A0">
              <w:t>ников</w:t>
            </w:r>
            <w:r>
              <w:t xml:space="preserve"> с целью выявлений особых образовательных потребностей и выбора (корректировки) индивидуальной программы развития</w:t>
            </w:r>
            <w:r w:rsidR="002477A0">
              <w:t xml:space="preserve"> </w:t>
            </w:r>
            <w:r w:rsidR="002477A0">
              <w:lastRenderedPageBreak/>
              <w:t>на следующий учебный год</w:t>
            </w:r>
          </w:p>
        </w:tc>
        <w:tc>
          <w:tcPr>
            <w:tcW w:w="2345" w:type="dxa"/>
            <w:vAlign w:val="center"/>
          </w:tcPr>
          <w:p w:rsidR="002477A0" w:rsidRDefault="00FD7BA9" w:rsidP="002477A0">
            <w:pPr>
              <w:pStyle w:val="1"/>
              <w:spacing w:line="276" w:lineRule="auto"/>
            </w:pPr>
            <w:hyperlink r:id="rId7" w:history="1">
              <w:r w:rsidR="002477A0" w:rsidRPr="002477A0">
                <w:rPr>
                  <w:rStyle w:val="a5"/>
                  <w:color w:val="auto"/>
                  <w:u w:val="none"/>
                </w:rPr>
                <w:t>Методика</w:t>
              </w:r>
            </w:hyperlink>
            <w:r w:rsidR="002477A0" w:rsidRPr="002477A0">
              <w:t xml:space="preserve"> </w:t>
            </w:r>
            <w:r w:rsidR="002477A0" w:rsidRPr="00E73BE9">
              <w:t xml:space="preserve">опосредованного запоминания (по </w:t>
            </w:r>
            <w:proofErr w:type="spellStart"/>
            <w:r w:rsidR="002477A0" w:rsidRPr="00E73BE9">
              <w:t>А.Н.Леонтьеву</w:t>
            </w:r>
            <w:proofErr w:type="spellEnd"/>
            <w:r w:rsidR="002477A0">
              <w:t>)</w:t>
            </w:r>
          </w:p>
          <w:p w:rsidR="002477A0" w:rsidRPr="002477A0" w:rsidRDefault="00FD7BA9" w:rsidP="002477A0">
            <w:pPr>
              <w:pStyle w:val="1"/>
              <w:spacing w:line="276" w:lineRule="auto"/>
            </w:pPr>
            <w:hyperlink r:id="rId8" w:history="1">
              <w:r w:rsidR="002477A0" w:rsidRPr="002477A0">
                <w:rPr>
                  <w:rStyle w:val="a5"/>
                  <w:color w:val="auto"/>
                  <w:u w:val="none"/>
                </w:rPr>
                <w:t xml:space="preserve">Тест </w:t>
              </w:r>
              <w:proofErr w:type="spellStart"/>
              <w:r w:rsidR="002477A0" w:rsidRPr="002477A0">
                <w:rPr>
                  <w:rStyle w:val="a5"/>
                  <w:color w:val="auto"/>
                  <w:u w:val="none"/>
                </w:rPr>
                <w:t>Тулуз-Пьерона</w:t>
              </w:r>
              <w:proofErr w:type="spellEnd"/>
            </w:hyperlink>
          </w:p>
          <w:p w:rsidR="002477A0" w:rsidRDefault="002477A0" w:rsidP="002477A0">
            <w:pPr>
              <w:pStyle w:val="1"/>
              <w:spacing w:line="276" w:lineRule="auto"/>
            </w:pPr>
            <w:r w:rsidRPr="00E73BE9">
              <w:t xml:space="preserve">Корректурная проба </w:t>
            </w:r>
            <w:r>
              <w:t>(м</w:t>
            </w:r>
            <w:r w:rsidRPr="00E73BE9">
              <w:t>одифицированные методики</w:t>
            </w:r>
            <w:r>
              <w:t>)</w:t>
            </w:r>
          </w:p>
          <w:p w:rsidR="002477A0" w:rsidRDefault="002477A0" w:rsidP="002477A0">
            <w:pPr>
              <w:pStyle w:val="1"/>
              <w:spacing w:line="276" w:lineRule="auto"/>
            </w:pPr>
            <w:r w:rsidRPr="00E73BE9">
              <w:lastRenderedPageBreak/>
              <w:t>Методика «Установление последовательности событий»</w:t>
            </w:r>
          </w:p>
          <w:p w:rsidR="002477A0" w:rsidRDefault="002477A0" w:rsidP="002477A0">
            <w:pPr>
              <w:pStyle w:val="1"/>
              <w:spacing w:line="276" w:lineRule="auto"/>
            </w:pPr>
            <w:r w:rsidRPr="00E73BE9">
              <w:t>Диагностический альбом (Семаго)</w:t>
            </w:r>
          </w:p>
          <w:p w:rsidR="002477A0" w:rsidRDefault="002477A0" w:rsidP="002477A0">
            <w:pPr>
              <w:pStyle w:val="1"/>
              <w:spacing w:line="276" w:lineRule="auto"/>
            </w:pPr>
            <w:r w:rsidRPr="00E73BE9">
              <w:t>Методика «Психолого-педагогическая оценка готовности к началу школьного обучения» (Семаго Н. и М.)</w:t>
            </w:r>
          </w:p>
          <w:p w:rsidR="002477A0" w:rsidRDefault="002477A0" w:rsidP="002477A0">
            <w:pPr>
              <w:pStyle w:val="1"/>
              <w:spacing w:line="276" w:lineRule="auto"/>
            </w:pPr>
            <w:r>
              <w:t>Ориентационный тест школьной зрелости Керн</w:t>
            </w:r>
            <w:proofErr w:type="gramStart"/>
            <w:r>
              <w:t>а-</w:t>
            </w:r>
            <w:proofErr w:type="gramEnd"/>
            <w:r>
              <w:t>-</w:t>
            </w:r>
            <w:proofErr w:type="spellStart"/>
            <w:r>
              <w:t>Йерасека</w:t>
            </w:r>
            <w:proofErr w:type="spellEnd"/>
          </w:p>
          <w:p w:rsidR="002477A0" w:rsidRDefault="002477A0" w:rsidP="002477A0">
            <w:pPr>
              <w:pStyle w:val="1"/>
              <w:spacing w:line="276" w:lineRule="auto"/>
            </w:pPr>
            <w:r>
              <w:t>Методика «Серия сюжетных картинок»</w:t>
            </w:r>
          </w:p>
          <w:p w:rsidR="002477A0" w:rsidRPr="008E32C5" w:rsidRDefault="002477A0" w:rsidP="002477A0">
            <w:pPr>
              <w:pStyle w:val="1"/>
              <w:spacing w:line="276" w:lineRule="auto"/>
            </w:pPr>
            <w:r w:rsidRPr="008E32C5">
              <w:t>«Заучивание 10 слов»</w:t>
            </w:r>
            <w:r>
              <w:t xml:space="preserve">, «10 картинок» </w:t>
            </w:r>
            <w:proofErr w:type="gramStart"/>
            <w:r>
              <w:t>(</w:t>
            </w:r>
            <w:r w:rsidRPr="008E32C5">
              <w:t xml:space="preserve"> </w:t>
            </w:r>
            <w:proofErr w:type="gramEnd"/>
            <w:r w:rsidRPr="008E32C5">
              <w:t xml:space="preserve">А.Р. </w:t>
            </w:r>
            <w:proofErr w:type="spellStart"/>
            <w:r w:rsidRPr="008E32C5">
              <w:t>Лурия</w:t>
            </w:r>
            <w:proofErr w:type="spellEnd"/>
            <w:r>
              <w:t>)</w:t>
            </w:r>
            <w:r w:rsidRPr="008E32C5">
              <w:t xml:space="preserve">,   </w:t>
            </w:r>
          </w:p>
          <w:p w:rsidR="002477A0" w:rsidRPr="008E32C5" w:rsidRDefault="002477A0" w:rsidP="002477A0">
            <w:pPr>
              <w:pStyle w:val="1"/>
            </w:pPr>
            <w:r w:rsidRPr="008E32C5">
              <w:t>«Оценка уровня школьной</w:t>
            </w:r>
            <w:r w:rsidRPr="008E32C5">
              <w:tab/>
              <w:t xml:space="preserve"> мотивации» </w:t>
            </w:r>
            <w:r>
              <w:t>(</w:t>
            </w:r>
            <w:proofErr w:type="spellStart"/>
            <w:r w:rsidRPr="008E32C5">
              <w:t>Н.Г.Лускановой</w:t>
            </w:r>
            <w:proofErr w:type="spellEnd"/>
            <w:r>
              <w:t>),</w:t>
            </w:r>
          </w:p>
          <w:p w:rsidR="002477A0" w:rsidRPr="008E32C5" w:rsidRDefault="002477A0" w:rsidP="002477A0">
            <w:pPr>
              <w:widowControl/>
              <w:jc w:val="both"/>
              <w:rPr>
                <w:rFonts w:eastAsiaTheme="minorHAnsi"/>
                <w:color w:val="auto"/>
                <w:lang w:eastAsia="en-US"/>
              </w:rPr>
            </w:pPr>
            <w:r w:rsidRPr="008E32C5">
              <w:rPr>
                <w:rFonts w:eastAsiaTheme="minorHAnsi"/>
                <w:color w:val="auto"/>
                <w:lang w:eastAsia="en-US"/>
              </w:rPr>
              <w:t xml:space="preserve">Методика определения уровня умственного развития детей </w:t>
            </w:r>
            <w:proofErr w:type="spellStart"/>
            <w:r w:rsidRPr="008E32C5">
              <w:rPr>
                <w:rFonts w:eastAsiaTheme="minorHAnsi"/>
                <w:color w:val="auto"/>
                <w:lang w:eastAsia="en-US"/>
              </w:rPr>
              <w:t>мл</w:t>
            </w:r>
            <w:proofErr w:type="gramStart"/>
            <w:r w:rsidRPr="008E32C5">
              <w:rPr>
                <w:rFonts w:eastAsiaTheme="minorHAnsi"/>
                <w:color w:val="auto"/>
                <w:lang w:eastAsia="en-US"/>
              </w:rPr>
              <w:t>.ш</w:t>
            </w:r>
            <w:proofErr w:type="gramEnd"/>
            <w:r w:rsidRPr="008E32C5">
              <w:rPr>
                <w:rFonts w:eastAsiaTheme="minorHAnsi"/>
                <w:color w:val="auto"/>
                <w:lang w:eastAsia="en-US"/>
              </w:rPr>
              <w:t>к.возраста</w:t>
            </w:r>
            <w:proofErr w:type="spellEnd"/>
            <w:r w:rsidRPr="008E32C5">
              <w:rPr>
                <w:rFonts w:eastAsiaTheme="minorHAnsi"/>
                <w:color w:val="auto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/>
                <w:color w:val="auto"/>
                <w:lang w:eastAsia="en-US"/>
              </w:rPr>
              <w:t>Замбацявичене</w:t>
            </w:r>
            <w:proofErr w:type="spellEnd"/>
            <w:r>
              <w:rPr>
                <w:rFonts w:eastAsiaTheme="minorHAnsi"/>
                <w:color w:val="auto"/>
                <w:lang w:eastAsia="en-US"/>
              </w:rPr>
              <w:t xml:space="preserve"> Э.Ф</w:t>
            </w:r>
            <w:r w:rsidRPr="008E32C5">
              <w:rPr>
                <w:rFonts w:eastAsiaTheme="minorHAnsi"/>
                <w:color w:val="auto"/>
                <w:lang w:eastAsia="en-US"/>
              </w:rPr>
              <w:t>.)</w:t>
            </w:r>
          </w:p>
          <w:p w:rsidR="00B11E29" w:rsidRDefault="002477A0" w:rsidP="002477A0">
            <w:pPr>
              <w:pStyle w:val="1"/>
            </w:pPr>
            <w:r w:rsidRPr="008E32C5">
              <w:t>Тест тревожности (</w:t>
            </w:r>
            <w:proofErr w:type="spellStart"/>
            <w:r>
              <w:t>Ф.Филлипса</w:t>
            </w:r>
            <w:proofErr w:type="spellEnd"/>
            <w:r>
              <w:t>) Методика «Исключение лишнего» (Никишиной), «Определение понятий» (</w:t>
            </w:r>
            <w:proofErr w:type="spellStart"/>
            <w:r>
              <w:t>Немова</w:t>
            </w:r>
            <w:proofErr w:type="spellEnd"/>
            <w:r>
              <w:t>).</w:t>
            </w:r>
          </w:p>
        </w:tc>
        <w:tc>
          <w:tcPr>
            <w:tcW w:w="2102" w:type="dxa"/>
            <w:vAlign w:val="center"/>
          </w:tcPr>
          <w:p w:rsidR="00B11E29" w:rsidRPr="0033139C" w:rsidRDefault="002477A0" w:rsidP="007E376A">
            <w:pPr>
              <w:pStyle w:val="1"/>
            </w:pPr>
            <w:r w:rsidRPr="0033139C">
              <w:rPr>
                <w:iCs/>
              </w:rPr>
              <w:lastRenderedPageBreak/>
              <w:t>Г</w:t>
            </w:r>
            <w:r w:rsidR="00B11E29" w:rsidRPr="0033139C">
              <w:rPr>
                <w:iCs/>
              </w:rPr>
              <w:t>рупповая</w:t>
            </w:r>
            <w:r>
              <w:rPr>
                <w:iCs/>
              </w:rPr>
              <w:t>, индивидуальная</w:t>
            </w:r>
          </w:p>
        </w:tc>
        <w:tc>
          <w:tcPr>
            <w:tcW w:w="1401" w:type="dxa"/>
            <w:vAlign w:val="center"/>
          </w:tcPr>
          <w:p w:rsidR="002477A0" w:rsidRDefault="002477A0" w:rsidP="002477A0">
            <w:pPr>
              <w:pStyle w:val="1"/>
            </w:pPr>
            <w:r>
              <w:t>20 чел.:</w:t>
            </w:r>
          </w:p>
          <w:p w:rsidR="00B11E29" w:rsidRDefault="002477A0" w:rsidP="002477A0">
            <w:pPr>
              <w:pStyle w:val="1"/>
            </w:pPr>
            <w:r>
              <w:t xml:space="preserve"> 4 из 1А и 16 из 1Б</w:t>
            </w:r>
          </w:p>
        </w:tc>
      </w:tr>
      <w:tr w:rsidR="00B11E29" w:rsidTr="0010102F">
        <w:trPr>
          <w:jc w:val="right"/>
        </w:trPr>
        <w:tc>
          <w:tcPr>
            <w:tcW w:w="1537" w:type="dxa"/>
            <w:tcMar>
              <w:left w:w="0" w:type="dxa"/>
              <w:right w:w="0" w:type="dxa"/>
            </w:tcMar>
            <w:vAlign w:val="center"/>
          </w:tcPr>
          <w:p w:rsidR="00B11E29" w:rsidRDefault="00B11E29" w:rsidP="007E376A">
            <w:pPr>
              <w:pStyle w:val="1"/>
              <w:spacing w:line="276" w:lineRule="auto"/>
            </w:pPr>
            <w:r>
              <w:lastRenderedPageBreak/>
              <w:t xml:space="preserve">Обучающиеся </w:t>
            </w:r>
          </w:p>
          <w:p w:rsidR="00B11E29" w:rsidRDefault="00212D10" w:rsidP="00212D10">
            <w:pPr>
              <w:pStyle w:val="1"/>
              <w:spacing w:line="276" w:lineRule="auto"/>
            </w:pPr>
            <w:r>
              <w:t>7-9 классов</w:t>
            </w:r>
          </w:p>
        </w:tc>
        <w:tc>
          <w:tcPr>
            <w:tcW w:w="2467" w:type="dxa"/>
            <w:vAlign w:val="center"/>
          </w:tcPr>
          <w:p w:rsidR="00212D10" w:rsidRPr="00212D10" w:rsidRDefault="00212D10" w:rsidP="00212D10">
            <w:pPr>
              <w:widowControl/>
              <w:spacing w:line="264" w:lineRule="atLeast"/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В</w:t>
            </w:r>
            <w:r w:rsidRPr="00212D10">
              <w:rPr>
                <w:rFonts w:eastAsiaTheme="minorHAnsi"/>
                <w:color w:val="auto"/>
                <w:lang w:eastAsia="en-US"/>
              </w:rPr>
              <w:t>ыявление депрессивного и невротического состояний, а также уровня общительности.</w:t>
            </w:r>
            <w:r w:rsidRPr="00212D10">
              <w:rPr>
                <w:rFonts w:asciiTheme="minorHAnsi" w:eastAsiaTheme="minorHAnsi" w:hAnsiTheme="minorHAnsi" w:cstheme="minorBidi"/>
                <w:color w:val="auto"/>
                <w:sz w:val="27"/>
                <w:szCs w:val="27"/>
                <w:lang w:eastAsia="en-US"/>
              </w:rPr>
              <w:t xml:space="preserve"> </w:t>
            </w:r>
          </w:p>
          <w:p w:rsidR="00B11E29" w:rsidRDefault="00B11E29" w:rsidP="007E376A">
            <w:pPr>
              <w:pStyle w:val="1"/>
              <w:spacing w:line="276" w:lineRule="auto"/>
            </w:pPr>
          </w:p>
        </w:tc>
        <w:tc>
          <w:tcPr>
            <w:tcW w:w="2345" w:type="dxa"/>
            <w:vAlign w:val="center"/>
          </w:tcPr>
          <w:p w:rsidR="00B11E29" w:rsidRDefault="00212D10" w:rsidP="00563CC9">
            <w:r w:rsidRPr="002C35F7">
              <w:t>Методика определения суицидальной направленности (</w:t>
            </w:r>
            <w:proofErr w:type="gramStart"/>
            <w:r w:rsidRPr="002C35F7">
              <w:t>личностный</w:t>
            </w:r>
            <w:proofErr w:type="gramEnd"/>
            <w:r w:rsidRPr="002C35F7">
              <w:t xml:space="preserve"> опросник ИСН)</w:t>
            </w:r>
          </w:p>
        </w:tc>
        <w:tc>
          <w:tcPr>
            <w:tcW w:w="2102" w:type="dxa"/>
            <w:vAlign w:val="center"/>
          </w:tcPr>
          <w:p w:rsidR="00B11E29" w:rsidRPr="0033139C" w:rsidRDefault="00212D10" w:rsidP="007E376A">
            <w:pPr>
              <w:pStyle w:val="1"/>
              <w:spacing w:line="276" w:lineRule="auto"/>
            </w:pPr>
            <w:r w:rsidRPr="0033139C">
              <w:rPr>
                <w:iCs/>
              </w:rPr>
              <w:t>Г</w:t>
            </w:r>
            <w:r w:rsidR="00905308" w:rsidRPr="0033139C">
              <w:rPr>
                <w:iCs/>
              </w:rPr>
              <w:t>рупповая</w:t>
            </w:r>
            <w:r>
              <w:rPr>
                <w:iCs/>
              </w:rPr>
              <w:t>/индивидуальная</w:t>
            </w:r>
          </w:p>
        </w:tc>
        <w:tc>
          <w:tcPr>
            <w:tcW w:w="1401" w:type="dxa"/>
            <w:vAlign w:val="center"/>
          </w:tcPr>
          <w:p w:rsidR="00B11E29" w:rsidRDefault="00212D10" w:rsidP="00212D10">
            <w:pPr>
              <w:pStyle w:val="1"/>
              <w:spacing w:line="276" w:lineRule="auto"/>
            </w:pPr>
            <w:r>
              <w:t>59</w:t>
            </w:r>
            <w:r w:rsidR="0033139C">
              <w:t xml:space="preserve">(из </w:t>
            </w:r>
            <w:r>
              <w:t>63</w:t>
            </w:r>
            <w:r w:rsidR="0033139C">
              <w:t>)</w:t>
            </w:r>
          </w:p>
        </w:tc>
      </w:tr>
    </w:tbl>
    <w:p w:rsidR="00B11E29" w:rsidRDefault="00B11E29" w:rsidP="00B11E29">
      <w:pPr>
        <w:pStyle w:val="1"/>
        <w:spacing w:line="276" w:lineRule="auto"/>
        <w:ind w:firstLine="709"/>
        <w:jc w:val="center"/>
      </w:pPr>
    </w:p>
    <w:p w:rsidR="004662F7" w:rsidRPr="004662F7" w:rsidRDefault="00563CC9" w:rsidP="004662F7">
      <w:pPr>
        <w:widowControl/>
        <w:rPr>
          <w:rFonts w:eastAsiaTheme="minorHAnsi"/>
          <w:b/>
          <w:color w:val="auto"/>
          <w:lang w:eastAsia="en-US"/>
        </w:rPr>
      </w:pPr>
      <w:r>
        <w:t xml:space="preserve">  </w:t>
      </w:r>
      <w:r w:rsidRPr="00563CC9">
        <w:rPr>
          <w:b/>
          <w:lang w:val="en-US"/>
        </w:rPr>
        <w:t>I</w:t>
      </w:r>
      <w:r>
        <w:rPr>
          <w:b/>
        </w:rPr>
        <w:t>.</w:t>
      </w:r>
      <w:r w:rsidRPr="004662F7">
        <w:rPr>
          <w:rFonts w:eastAsiaTheme="minorHAnsi"/>
          <w:b/>
          <w:color w:val="auto"/>
          <w:lang w:eastAsia="en-US"/>
        </w:rPr>
        <w:t xml:space="preserve"> </w:t>
      </w:r>
      <w:r w:rsidR="004662F7" w:rsidRPr="004662F7">
        <w:rPr>
          <w:rFonts w:eastAsiaTheme="minorHAnsi"/>
          <w:b/>
          <w:color w:val="auto"/>
          <w:lang w:eastAsia="en-US"/>
        </w:rPr>
        <w:t>Результаты исследования</w:t>
      </w:r>
      <w:r>
        <w:rPr>
          <w:rFonts w:eastAsiaTheme="minorHAnsi"/>
          <w:b/>
          <w:color w:val="auto"/>
          <w:lang w:eastAsia="en-US"/>
        </w:rPr>
        <w:t xml:space="preserve"> первоклассников</w:t>
      </w:r>
      <w:r w:rsidR="004662F7" w:rsidRPr="004662F7">
        <w:rPr>
          <w:rFonts w:eastAsiaTheme="minorHAnsi"/>
          <w:b/>
          <w:color w:val="auto"/>
          <w:lang w:eastAsia="en-US"/>
        </w:rPr>
        <w:t>:</w:t>
      </w:r>
    </w:p>
    <w:p w:rsidR="004662F7" w:rsidRPr="004662F7" w:rsidRDefault="004662F7" w:rsidP="004662F7">
      <w:pPr>
        <w:widowControl/>
        <w:rPr>
          <w:rFonts w:eastAsiaTheme="minorHAnsi"/>
          <w:b/>
          <w:color w:val="auto"/>
          <w:lang w:eastAsia="en-US"/>
        </w:rPr>
      </w:pPr>
      <w:r w:rsidRPr="004662F7">
        <w:rPr>
          <w:rFonts w:eastAsiaTheme="minorHAnsi"/>
          <w:b/>
          <w:color w:val="auto"/>
          <w:lang w:eastAsia="en-US"/>
        </w:rPr>
        <w:t>1А класс.</w:t>
      </w:r>
    </w:p>
    <w:p w:rsidR="004662F7" w:rsidRPr="004662F7" w:rsidRDefault="004662F7" w:rsidP="00EB3ED2">
      <w:pPr>
        <w:widowControl/>
        <w:jc w:val="both"/>
        <w:rPr>
          <w:color w:val="auto"/>
        </w:rPr>
      </w:pPr>
      <w:r w:rsidRPr="004662F7">
        <w:rPr>
          <w:rFonts w:eastAsiaTheme="minorHAnsi"/>
          <w:color w:val="auto"/>
          <w:lang w:eastAsia="en-US"/>
        </w:rPr>
        <w:t xml:space="preserve">В обследовании приняли участие </w:t>
      </w:r>
      <w:r w:rsidR="00212D10">
        <w:rPr>
          <w:rFonts w:eastAsiaTheme="minorHAnsi"/>
          <w:color w:val="auto"/>
          <w:lang w:eastAsia="en-US"/>
        </w:rPr>
        <w:t>4</w:t>
      </w:r>
      <w:r w:rsidRPr="004662F7">
        <w:rPr>
          <w:rFonts w:eastAsiaTheme="minorHAnsi"/>
          <w:color w:val="auto"/>
          <w:lang w:eastAsia="en-US"/>
        </w:rPr>
        <w:t xml:space="preserve">  </w:t>
      </w:r>
      <w:proofErr w:type="gramStart"/>
      <w:r w:rsidRPr="004662F7">
        <w:rPr>
          <w:rFonts w:eastAsiaTheme="minorHAnsi"/>
          <w:color w:val="auto"/>
          <w:lang w:eastAsia="en-US"/>
        </w:rPr>
        <w:t>обучающихся</w:t>
      </w:r>
      <w:proofErr w:type="gramEnd"/>
      <w:r w:rsidR="00212D10">
        <w:rPr>
          <w:rFonts w:eastAsiaTheme="minorHAnsi"/>
          <w:color w:val="auto"/>
          <w:lang w:eastAsia="en-US"/>
        </w:rPr>
        <w:t xml:space="preserve"> (по рекомендации учителя)</w:t>
      </w:r>
      <w:r w:rsidR="00EB3ED2">
        <w:rPr>
          <w:rFonts w:eastAsiaTheme="minorHAnsi"/>
          <w:color w:val="auto"/>
          <w:lang w:eastAsia="en-US"/>
        </w:rPr>
        <w:t>.</w:t>
      </w:r>
      <w:r w:rsidRPr="004662F7">
        <w:rPr>
          <w:rFonts w:eastAsiaTheme="minorHAnsi"/>
          <w:b/>
          <w:color w:val="auto"/>
          <w:lang w:eastAsia="en-US"/>
        </w:rPr>
        <w:t xml:space="preserve"> </w:t>
      </w:r>
      <w:r w:rsidRPr="004662F7">
        <w:rPr>
          <w:color w:val="auto"/>
        </w:rPr>
        <w:t xml:space="preserve">На основании данных проведенной диагностики у </w:t>
      </w:r>
      <w:r w:rsidR="00212D10">
        <w:rPr>
          <w:color w:val="auto"/>
        </w:rPr>
        <w:t>2</w:t>
      </w:r>
      <w:r w:rsidR="00455589">
        <w:rPr>
          <w:color w:val="auto"/>
        </w:rPr>
        <w:t xml:space="preserve">  чел. </w:t>
      </w:r>
      <w:r w:rsidR="00EB3ED2">
        <w:rPr>
          <w:color w:val="auto"/>
        </w:rPr>
        <w:t>выявлено</w:t>
      </w:r>
      <w:r w:rsidR="00455589">
        <w:rPr>
          <w:color w:val="auto"/>
        </w:rPr>
        <w:t xml:space="preserve">, </w:t>
      </w:r>
      <w:r w:rsidR="00EB3ED2">
        <w:rPr>
          <w:color w:val="auto"/>
        </w:rPr>
        <w:t xml:space="preserve"> что  </w:t>
      </w:r>
      <w:r w:rsidR="00EB3ED2" w:rsidRPr="002C5890">
        <w:t xml:space="preserve">развитие </w:t>
      </w:r>
      <w:r w:rsidR="00EB3ED2" w:rsidRPr="002C5890">
        <w:rPr>
          <w:iCs/>
        </w:rPr>
        <w:t>когнитивной сферы находится в пределах нижней границы возрастной нормы</w:t>
      </w:r>
      <w:r w:rsidR="00EB3ED2">
        <w:rPr>
          <w:iCs/>
        </w:rPr>
        <w:t>, рекомендовано посещение ТПМПК</w:t>
      </w:r>
      <w:r w:rsidRPr="004662F7">
        <w:rPr>
          <w:color w:val="auto"/>
        </w:rPr>
        <w:t xml:space="preserve"> </w:t>
      </w:r>
      <w:r w:rsidR="00EB3ED2">
        <w:rPr>
          <w:color w:val="auto"/>
        </w:rPr>
        <w:t xml:space="preserve"> для уточнения дальнейшего образовательного маршрута.</w:t>
      </w:r>
    </w:p>
    <w:p w:rsidR="004662F7" w:rsidRPr="004662F7" w:rsidRDefault="004662F7" w:rsidP="004662F7">
      <w:pPr>
        <w:widowControl/>
        <w:rPr>
          <w:rFonts w:eastAsiaTheme="minorHAnsi"/>
          <w:b/>
          <w:color w:val="auto"/>
          <w:lang w:eastAsia="en-US"/>
        </w:rPr>
      </w:pPr>
      <w:r w:rsidRPr="004662F7">
        <w:rPr>
          <w:rFonts w:eastAsiaTheme="minorHAnsi"/>
          <w:b/>
          <w:color w:val="auto"/>
          <w:lang w:eastAsia="en-US"/>
        </w:rPr>
        <w:t>1Б класс</w:t>
      </w:r>
    </w:p>
    <w:p w:rsidR="00EB3ED2" w:rsidRPr="004662F7" w:rsidRDefault="004662F7" w:rsidP="00EB3ED2">
      <w:pPr>
        <w:widowControl/>
        <w:jc w:val="both"/>
        <w:rPr>
          <w:color w:val="auto"/>
        </w:rPr>
      </w:pPr>
      <w:r w:rsidRPr="004662F7">
        <w:rPr>
          <w:rFonts w:eastAsiaTheme="minorHAnsi"/>
          <w:color w:val="auto"/>
          <w:lang w:eastAsia="en-US"/>
        </w:rPr>
        <w:t xml:space="preserve">В обследовании приняли участие </w:t>
      </w:r>
      <w:r w:rsidR="00EB3ED2">
        <w:rPr>
          <w:rFonts w:eastAsiaTheme="minorHAnsi"/>
          <w:color w:val="auto"/>
          <w:lang w:eastAsia="en-US"/>
        </w:rPr>
        <w:t>16 (</w:t>
      </w:r>
      <w:r w:rsidRPr="004662F7">
        <w:rPr>
          <w:rFonts w:eastAsiaTheme="minorHAnsi"/>
          <w:color w:val="auto"/>
          <w:lang w:eastAsia="en-US"/>
        </w:rPr>
        <w:t>100%</w:t>
      </w:r>
      <w:r w:rsidR="00EB3ED2">
        <w:rPr>
          <w:rFonts w:eastAsiaTheme="minorHAnsi"/>
          <w:color w:val="auto"/>
          <w:lang w:eastAsia="en-US"/>
        </w:rPr>
        <w:t>)</w:t>
      </w:r>
      <w:r w:rsidRPr="004662F7">
        <w:rPr>
          <w:rFonts w:eastAsiaTheme="minorHAnsi"/>
          <w:color w:val="auto"/>
          <w:lang w:eastAsia="en-US"/>
        </w:rPr>
        <w:t xml:space="preserve">  </w:t>
      </w:r>
      <w:proofErr w:type="gramStart"/>
      <w:r w:rsidRPr="004662F7">
        <w:rPr>
          <w:rFonts w:eastAsiaTheme="minorHAnsi"/>
          <w:color w:val="auto"/>
          <w:lang w:eastAsia="en-US"/>
        </w:rPr>
        <w:t>обучающихся</w:t>
      </w:r>
      <w:proofErr w:type="gramEnd"/>
      <w:r w:rsidRPr="004662F7">
        <w:rPr>
          <w:rFonts w:eastAsiaTheme="minorHAnsi"/>
          <w:b/>
          <w:color w:val="auto"/>
          <w:lang w:eastAsia="en-US"/>
        </w:rPr>
        <w:t xml:space="preserve">. </w:t>
      </w:r>
      <w:r w:rsidRPr="004662F7">
        <w:rPr>
          <w:color w:val="auto"/>
        </w:rPr>
        <w:t>На основании данных проведенной диагностики</w:t>
      </w:r>
      <w:r w:rsidR="00EB3ED2">
        <w:rPr>
          <w:color w:val="auto"/>
        </w:rPr>
        <w:t xml:space="preserve"> у 8</w:t>
      </w:r>
      <w:r w:rsidR="00EB3ED2" w:rsidRPr="00EB3ED2">
        <w:rPr>
          <w:color w:val="auto"/>
        </w:rPr>
        <w:t xml:space="preserve"> </w:t>
      </w:r>
      <w:r w:rsidR="00EB3ED2">
        <w:rPr>
          <w:color w:val="auto"/>
        </w:rPr>
        <w:t xml:space="preserve">выявлено,  что  </w:t>
      </w:r>
      <w:r w:rsidR="00EB3ED2" w:rsidRPr="002C5890">
        <w:t xml:space="preserve">развитие </w:t>
      </w:r>
      <w:r w:rsidR="00EB3ED2" w:rsidRPr="002C5890">
        <w:rPr>
          <w:iCs/>
        </w:rPr>
        <w:t>когнитивной сферы находится в пределах нижней границы возрастной нормы</w:t>
      </w:r>
      <w:r w:rsidR="00EB3ED2">
        <w:rPr>
          <w:iCs/>
        </w:rPr>
        <w:t>, рекомендовано посещение ТПМПК</w:t>
      </w:r>
      <w:r w:rsidR="00EB3ED2" w:rsidRPr="004662F7">
        <w:rPr>
          <w:color w:val="auto"/>
        </w:rPr>
        <w:t xml:space="preserve"> </w:t>
      </w:r>
      <w:r w:rsidR="00EB3ED2">
        <w:rPr>
          <w:color w:val="auto"/>
        </w:rPr>
        <w:t xml:space="preserve"> для уточнения дальнейшего образовательного маршрута, </w:t>
      </w:r>
      <w:r w:rsidR="00455589">
        <w:rPr>
          <w:color w:val="auto"/>
        </w:rPr>
        <w:t>3</w:t>
      </w:r>
      <w:r w:rsidR="00EB3ED2">
        <w:rPr>
          <w:color w:val="auto"/>
        </w:rPr>
        <w:t xml:space="preserve"> обучающихся уже имеют статус ОВЗ.</w:t>
      </w:r>
    </w:p>
    <w:p w:rsidR="004662F7" w:rsidRPr="00EB3ED2" w:rsidRDefault="00EB3ED2" w:rsidP="004662F7">
      <w:pPr>
        <w:widowControl/>
        <w:jc w:val="both"/>
        <w:rPr>
          <w:color w:val="auto"/>
        </w:rPr>
      </w:pPr>
      <w:r w:rsidRPr="00563CC9">
        <w:rPr>
          <w:b/>
          <w:lang w:val="en-US"/>
        </w:rPr>
        <w:t>II</w:t>
      </w:r>
      <w:r>
        <w:rPr>
          <w:b/>
        </w:rPr>
        <w:t>.</w:t>
      </w:r>
      <w:r w:rsidRPr="00EB3ED2">
        <w:rPr>
          <w:rFonts w:eastAsiaTheme="minorHAnsi"/>
          <w:b/>
          <w:color w:val="auto"/>
          <w:lang w:eastAsia="en-US"/>
        </w:rPr>
        <w:t xml:space="preserve"> </w:t>
      </w:r>
      <w:r w:rsidRPr="004662F7">
        <w:rPr>
          <w:rFonts w:eastAsiaTheme="minorHAnsi"/>
          <w:b/>
          <w:color w:val="auto"/>
          <w:lang w:eastAsia="en-US"/>
        </w:rPr>
        <w:t>Результаты исследования</w:t>
      </w:r>
      <w:r>
        <w:rPr>
          <w:rFonts w:eastAsiaTheme="minorHAnsi"/>
          <w:b/>
          <w:color w:val="auto"/>
          <w:lang w:eastAsia="en-US"/>
        </w:rPr>
        <w:t xml:space="preserve"> обучающихся 7-9 классов:</w:t>
      </w:r>
    </w:p>
    <w:p w:rsidR="00212D10" w:rsidRPr="00212D10" w:rsidRDefault="00212D10" w:rsidP="00E11686">
      <w:pPr>
        <w:widowControl/>
        <w:spacing w:line="264" w:lineRule="atLeast"/>
        <w:jc w:val="both"/>
        <w:rPr>
          <w:b/>
        </w:rPr>
      </w:pPr>
      <w:r w:rsidRPr="00212D10">
        <w:rPr>
          <w:b/>
        </w:rPr>
        <w:t xml:space="preserve">7 класс. </w:t>
      </w:r>
    </w:p>
    <w:p w:rsidR="00212D10" w:rsidRPr="00212D10" w:rsidRDefault="00212D10" w:rsidP="00E11686">
      <w:pPr>
        <w:widowControl/>
        <w:spacing w:line="264" w:lineRule="atLeast"/>
        <w:jc w:val="both"/>
      </w:pPr>
      <w:r w:rsidRPr="00212D10">
        <w:t xml:space="preserve">В исследовании </w:t>
      </w:r>
      <w:r w:rsidRPr="00212D10">
        <w:rPr>
          <w:b/>
        </w:rPr>
        <w:t xml:space="preserve">приняли участие </w:t>
      </w:r>
      <w:r w:rsidRPr="00212D10">
        <w:t>– 24 обучающихся: 11 мальчиков и 13 девочек (100%).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Всего: 24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Мальчики -11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Девочки -13</w:t>
            </w:r>
          </w:p>
        </w:tc>
      </w:tr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Достоверные результаты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12</w:t>
            </w:r>
          </w:p>
        </w:tc>
      </w:tr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Недостоверные результаты</w:t>
            </w:r>
          </w:p>
        </w:tc>
        <w:tc>
          <w:tcPr>
            <w:tcW w:w="2393" w:type="dxa"/>
          </w:tcPr>
          <w:p w:rsidR="00E11686" w:rsidRPr="00212D10" w:rsidRDefault="00212D10" w:rsidP="00E11686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2</w:t>
            </w:r>
          </w:p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212D10" w:rsidRPr="00212D10" w:rsidRDefault="00212D10" w:rsidP="00E11686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1</w:t>
            </w:r>
          </w:p>
        </w:tc>
      </w:tr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Высокий уровень склонности к</w:t>
            </w:r>
            <w:proofErr w:type="gramStart"/>
            <w:r w:rsidRPr="00212D10">
              <w:rPr>
                <w:sz w:val="24"/>
                <w:szCs w:val="24"/>
              </w:rPr>
              <w:t xml:space="preserve"> </w:t>
            </w:r>
            <w:r w:rsidRPr="00212D10">
              <w:rPr>
                <w:b/>
                <w:sz w:val="24"/>
                <w:szCs w:val="24"/>
              </w:rPr>
              <w:t>Д</w:t>
            </w:r>
            <w:proofErr w:type="gramEnd"/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3</w:t>
            </w:r>
          </w:p>
        </w:tc>
      </w:tr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Средний уровень склонности к</w:t>
            </w:r>
            <w:proofErr w:type="gramStart"/>
            <w:r w:rsidRPr="00212D10">
              <w:rPr>
                <w:sz w:val="24"/>
                <w:szCs w:val="24"/>
              </w:rPr>
              <w:t xml:space="preserve"> </w:t>
            </w:r>
            <w:r w:rsidRPr="00212D10">
              <w:rPr>
                <w:b/>
                <w:sz w:val="24"/>
                <w:szCs w:val="24"/>
              </w:rPr>
              <w:t>Д</w:t>
            </w:r>
            <w:proofErr w:type="gramEnd"/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4</w:t>
            </w:r>
          </w:p>
        </w:tc>
      </w:tr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Низкий уровень склонности к</w:t>
            </w:r>
            <w:proofErr w:type="gramStart"/>
            <w:r w:rsidRPr="00212D10">
              <w:rPr>
                <w:sz w:val="24"/>
                <w:szCs w:val="24"/>
              </w:rPr>
              <w:t xml:space="preserve"> </w:t>
            </w:r>
            <w:r w:rsidRPr="00212D10">
              <w:rPr>
                <w:b/>
                <w:sz w:val="24"/>
                <w:szCs w:val="24"/>
              </w:rPr>
              <w:t>Д</w:t>
            </w:r>
            <w:proofErr w:type="gramEnd"/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4</w:t>
            </w:r>
          </w:p>
        </w:tc>
      </w:tr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Группа риска</w:t>
            </w:r>
          </w:p>
        </w:tc>
        <w:tc>
          <w:tcPr>
            <w:tcW w:w="2393" w:type="dxa"/>
          </w:tcPr>
          <w:p w:rsidR="00212D10" w:rsidRPr="00212D10" w:rsidRDefault="00E11686" w:rsidP="00212D1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212D10" w:rsidRPr="00212D10" w:rsidRDefault="00E11686" w:rsidP="00212D1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212D10" w:rsidRPr="00212D10" w:rsidRDefault="00212D10" w:rsidP="00212D10">
      <w:pPr>
        <w:widowControl/>
        <w:spacing w:line="276" w:lineRule="auto"/>
        <w:jc w:val="both"/>
      </w:pPr>
      <w:r w:rsidRPr="00212D10">
        <w:t xml:space="preserve">Из 16 </w:t>
      </w:r>
      <w:proofErr w:type="gramStart"/>
      <w:r w:rsidRPr="00212D10">
        <w:t>обучающихся</w:t>
      </w:r>
      <w:proofErr w:type="gramEnd"/>
      <w:r w:rsidRPr="00212D10">
        <w:t xml:space="preserve"> низкий уровень развития общительности у 4 (17%)</w:t>
      </w:r>
      <w:r w:rsidR="00E11686">
        <w:t>.</w:t>
      </w:r>
    </w:p>
    <w:p w:rsidR="00212D10" w:rsidRPr="00212D10" w:rsidRDefault="00212D10" w:rsidP="00E11686">
      <w:pPr>
        <w:widowControl/>
        <w:spacing w:line="264" w:lineRule="atLeast"/>
        <w:jc w:val="both"/>
        <w:rPr>
          <w:b/>
        </w:rPr>
      </w:pPr>
      <w:r w:rsidRPr="00212D10">
        <w:rPr>
          <w:b/>
        </w:rPr>
        <w:t>8 класс.</w:t>
      </w:r>
    </w:p>
    <w:p w:rsidR="00212D10" w:rsidRPr="00212D10" w:rsidRDefault="00212D10" w:rsidP="00E11686">
      <w:pPr>
        <w:widowControl/>
        <w:spacing w:line="264" w:lineRule="atLeast"/>
        <w:jc w:val="both"/>
      </w:pPr>
      <w:r w:rsidRPr="00212D10">
        <w:t xml:space="preserve">В исследовании </w:t>
      </w:r>
      <w:r w:rsidRPr="00212D10">
        <w:rPr>
          <w:b/>
        </w:rPr>
        <w:t xml:space="preserve">приняли участие </w:t>
      </w:r>
      <w:r w:rsidRPr="00212D10">
        <w:t>– 16 обучающихся: 9 мальчиков из 10 и 7 девочек  из 9 (84%).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Всего: 16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Мальчики -9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Девочки -7</w:t>
            </w:r>
          </w:p>
        </w:tc>
      </w:tr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Достоверные результаты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7</w:t>
            </w:r>
          </w:p>
        </w:tc>
      </w:tr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Недостоверные результаты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0</w:t>
            </w:r>
          </w:p>
        </w:tc>
      </w:tr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Высокий уровень склонности к</w:t>
            </w:r>
            <w:proofErr w:type="gramStart"/>
            <w:r w:rsidRPr="00212D10">
              <w:rPr>
                <w:sz w:val="24"/>
                <w:szCs w:val="24"/>
              </w:rPr>
              <w:t xml:space="preserve"> </w:t>
            </w:r>
            <w:r w:rsidRPr="00212D10">
              <w:rPr>
                <w:b/>
                <w:sz w:val="24"/>
                <w:szCs w:val="24"/>
              </w:rPr>
              <w:t>Д</w:t>
            </w:r>
            <w:proofErr w:type="gramEnd"/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1</w:t>
            </w:r>
          </w:p>
        </w:tc>
      </w:tr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Средний уровень склонности к</w:t>
            </w:r>
            <w:proofErr w:type="gramStart"/>
            <w:r w:rsidRPr="00212D10">
              <w:rPr>
                <w:sz w:val="24"/>
                <w:szCs w:val="24"/>
              </w:rPr>
              <w:t xml:space="preserve"> </w:t>
            </w:r>
            <w:r w:rsidRPr="00212D10">
              <w:rPr>
                <w:b/>
                <w:sz w:val="24"/>
                <w:szCs w:val="24"/>
              </w:rPr>
              <w:t>Д</w:t>
            </w:r>
            <w:proofErr w:type="gramEnd"/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5</w:t>
            </w:r>
          </w:p>
        </w:tc>
      </w:tr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Низкий уровень склонности к</w:t>
            </w:r>
            <w:proofErr w:type="gramStart"/>
            <w:r w:rsidRPr="00212D10">
              <w:rPr>
                <w:sz w:val="24"/>
                <w:szCs w:val="24"/>
              </w:rPr>
              <w:t xml:space="preserve"> </w:t>
            </w:r>
            <w:r w:rsidRPr="00212D10">
              <w:rPr>
                <w:b/>
                <w:sz w:val="24"/>
                <w:szCs w:val="24"/>
              </w:rPr>
              <w:t>Д</w:t>
            </w:r>
            <w:proofErr w:type="gramEnd"/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1</w:t>
            </w:r>
          </w:p>
        </w:tc>
      </w:tr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Группа риска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212D10" w:rsidRPr="00212D10" w:rsidRDefault="00E11686" w:rsidP="00212D1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2D10" w:rsidRPr="00212D10">
              <w:rPr>
                <w:sz w:val="24"/>
                <w:szCs w:val="24"/>
              </w:rPr>
              <w:t>.</w:t>
            </w:r>
          </w:p>
        </w:tc>
      </w:tr>
    </w:tbl>
    <w:p w:rsidR="00212D10" w:rsidRPr="00212D10" w:rsidRDefault="00212D10" w:rsidP="00E11686">
      <w:pPr>
        <w:widowControl/>
        <w:spacing w:after="168" w:line="264" w:lineRule="atLeast"/>
        <w:jc w:val="both"/>
      </w:pPr>
      <w:r w:rsidRPr="00212D10">
        <w:t xml:space="preserve">Из 16 </w:t>
      </w:r>
      <w:proofErr w:type="gramStart"/>
      <w:r w:rsidRPr="00212D10">
        <w:t>обучающихся</w:t>
      </w:r>
      <w:proofErr w:type="gramEnd"/>
      <w:r w:rsidRPr="00212D10">
        <w:t xml:space="preserve"> низкий уровень развития общительности у 4 (25%)</w:t>
      </w:r>
      <w:r w:rsidR="00E11686">
        <w:t>.</w:t>
      </w:r>
    </w:p>
    <w:p w:rsidR="00212D10" w:rsidRPr="00212D10" w:rsidRDefault="00212D10" w:rsidP="00E11686">
      <w:pPr>
        <w:widowControl/>
        <w:spacing w:line="264" w:lineRule="atLeast"/>
        <w:jc w:val="both"/>
      </w:pPr>
      <w:r w:rsidRPr="00212D10">
        <w:rPr>
          <w:b/>
        </w:rPr>
        <w:t>9 класс</w:t>
      </w:r>
      <w:r w:rsidRPr="00212D10">
        <w:t>.</w:t>
      </w:r>
    </w:p>
    <w:p w:rsidR="00212D10" w:rsidRPr="00212D10" w:rsidRDefault="00212D10" w:rsidP="00E11686">
      <w:pPr>
        <w:widowControl/>
        <w:spacing w:line="264" w:lineRule="atLeast"/>
        <w:jc w:val="both"/>
      </w:pPr>
      <w:r w:rsidRPr="00212D10">
        <w:t xml:space="preserve">В исследовании </w:t>
      </w:r>
      <w:r w:rsidRPr="00212D10">
        <w:rPr>
          <w:b/>
        </w:rPr>
        <w:t xml:space="preserve">приняли участие </w:t>
      </w:r>
      <w:r w:rsidRPr="00212D10">
        <w:t>– 19 обучающихся: 10 мальчиков из 11 и 9 девочек (95%).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Всего: 9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Мальчики -10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Девочки -9</w:t>
            </w:r>
          </w:p>
        </w:tc>
      </w:tr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Достоверные результаты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9</w:t>
            </w:r>
          </w:p>
        </w:tc>
      </w:tr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Недостоверные результаты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0</w:t>
            </w:r>
          </w:p>
        </w:tc>
      </w:tr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Высокий уровень склонности к</w:t>
            </w:r>
            <w:proofErr w:type="gramStart"/>
            <w:r w:rsidRPr="00212D10">
              <w:rPr>
                <w:sz w:val="24"/>
                <w:szCs w:val="24"/>
              </w:rPr>
              <w:t xml:space="preserve"> </w:t>
            </w:r>
            <w:r w:rsidRPr="00212D10">
              <w:rPr>
                <w:b/>
                <w:sz w:val="24"/>
                <w:szCs w:val="24"/>
              </w:rPr>
              <w:t>Д</w:t>
            </w:r>
            <w:proofErr w:type="gramEnd"/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0</w:t>
            </w:r>
          </w:p>
        </w:tc>
      </w:tr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Средний уровень склонности к</w:t>
            </w:r>
            <w:proofErr w:type="gramStart"/>
            <w:r w:rsidRPr="00212D10">
              <w:rPr>
                <w:sz w:val="24"/>
                <w:szCs w:val="24"/>
              </w:rPr>
              <w:t xml:space="preserve"> </w:t>
            </w:r>
            <w:r w:rsidRPr="00212D10">
              <w:rPr>
                <w:b/>
                <w:sz w:val="24"/>
                <w:szCs w:val="24"/>
              </w:rPr>
              <w:t>Д</w:t>
            </w:r>
            <w:proofErr w:type="gramEnd"/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7</w:t>
            </w:r>
          </w:p>
        </w:tc>
      </w:tr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Низкий уровень склонности к</w:t>
            </w:r>
            <w:proofErr w:type="gramStart"/>
            <w:r w:rsidRPr="00212D10">
              <w:rPr>
                <w:sz w:val="24"/>
                <w:szCs w:val="24"/>
              </w:rPr>
              <w:t xml:space="preserve"> </w:t>
            </w:r>
            <w:r w:rsidRPr="00212D10">
              <w:rPr>
                <w:b/>
                <w:sz w:val="24"/>
                <w:szCs w:val="24"/>
              </w:rPr>
              <w:t>Д</w:t>
            </w:r>
            <w:proofErr w:type="gramEnd"/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2</w:t>
            </w:r>
          </w:p>
        </w:tc>
      </w:tr>
      <w:tr w:rsidR="00212D10" w:rsidRPr="00212D10" w:rsidTr="00212D10">
        <w:tc>
          <w:tcPr>
            <w:tcW w:w="4785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Группа риска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212D10" w:rsidRPr="00212D10" w:rsidRDefault="00212D10" w:rsidP="00212D10">
            <w:pPr>
              <w:widowControl/>
              <w:jc w:val="both"/>
              <w:rPr>
                <w:sz w:val="24"/>
                <w:szCs w:val="24"/>
              </w:rPr>
            </w:pPr>
            <w:r w:rsidRPr="00212D10">
              <w:rPr>
                <w:sz w:val="24"/>
                <w:szCs w:val="24"/>
              </w:rPr>
              <w:t>0</w:t>
            </w:r>
          </w:p>
        </w:tc>
      </w:tr>
    </w:tbl>
    <w:p w:rsidR="00E11686" w:rsidRDefault="00212D10" w:rsidP="00212D10">
      <w:pPr>
        <w:widowControl/>
        <w:spacing w:before="168" w:after="168" w:line="264" w:lineRule="atLeast"/>
        <w:jc w:val="both"/>
      </w:pPr>
      <w:r w:rsidRPr="00212D10">
        <w:t xml:space="preserve">Из 19 </w:t>
      </w:r>
      <w:proofErr w:type="gramStart"/>
      <w:r w:rsidRPr="00212D10">
        <w:t>обучающихся</w:t>
      </w:r>
      <w:proofErr w:type="gramEnd"/>
      <w:r w:rsidRPr="00212D10">
        <w:t xml:space="preserve"> низкий уровень развития общительности у 6 (32%)</w:t>
      </w:r>
      <w:r w:rsidR="00E11686">
        <w:t>.</w:t>
      </w:r>
      <w:r w:rsidRPr="00212D10">
        <w:t xml:space="preserve"> </w:t>
      </w:r>
    </w:p>
    <w:p w:rsidR="00212D10" w:rsidRPr="00212D10" w:rsidRDefault="00212D10" w:rsidP="00212D10">
      <w:pPr>
        <w:widowControl/>
        <w:spacing w:before="168" w:after="168" w:line="264" w:lineRule="atLeast"/>
        <w:jc w:val="both"/>
      </w:pPr>
      <w:r w:rsidRPr="00212D10">
        <w:rPr>
          <w:b/>
        </w:rPr>
        <w:t>Выводы:</w:t>
      </w:r>
      <w:r w:rsidRPr="00212D10">
        <w:t xml:space="preserve"> в исследовании участвовали 59 обучающихся 7-9 классов. </w:t>
      </w:r>
      <w:proofErr w:type="gramStart"/>
      <w:r w:rsidRPr="00212D10">
        <w:t>На основании  обработки анкет выявлены 10% обучающихся  «группы риска», которые проявили высокий уровень склонности к депрессии;  24% обучающихся - низкий уровень развития общительности.</w:t>
      </w:r>
      <w:proofErr w:type="gramEnd"/>
    </w:p>
    <w:p w:rsidR="00212D10" w:rsidRPr="00212D10" w:rsidRDefault="00212D10" w:rsidP="00212D10">
      <w:pPr>
        <w:widowControl/>
        <w:autoSpaceDE w:val="0"/>
        <w:autoSpaceDN w:val="0"/>
        <w:adjustRightInd w:val="0"/>
        <w:jc w:val="both"/>
        <w:rPr>
          <w:b/>
        </w:rPr>
      </w:pPr>
      <w:r w:rsidRPr="00212D10">
        <w:rPr>
          <w:b/>
        </w:rPr>
        <w:t>Рекомендации.</w:t>
      </w:r>
    </w:p>
    <w:p w:rsidR="00212D10" w:rsidRPr="00212D10" w:rsidRDefault="00212D10" w:rsidP="00212D10">
      <w:pPr>
        <w:widowControl/>
        <w:autoSpaceDE w:val="0"/>
        <w:autoSpaceDN w:val="0"/>
        <w:adjustRightInd w:val="0"/>
        <w:rPr>
          <w:u w:val="single"/>
        </w:rPr>
      </w:pPr>
      <w:r w:rsidRPr="00212D10">
        <w:rPr>
          <w:u w:val="single"/>
        </w:rPr>
        <w:t>Педагогу-психологу:</w:t>
      </w:r>
    </w:p>
    <w:p w:rsidR="00212D10" w:rsidRPr="00212D10" w:rsidRDefault="00212D10" w:rsidP="00212D10">
      <w:pPr>
        <w:widowControl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12D10">
        <w:t xml:space="preserve">организовать работу по </w:t>
      </w:r>
      <w:r w:rsidRPr="00212D10">
        <w:rPr>
          <w:rFonts w:eastAsiaTheme="minorHAnsi"/>
          <w:lang w:eastAsia="en-US"/>
        </w:rPr>
        <w:t xml:space="preserve">повышению социально–психологической компетентности участников образовательной среды по вопросам психологической безопасности в ходе проведения семинаров, групповых дискуссий по проблемам психологического насилия, проектирования ненасильственных альтернативных моделей поведения; </w:t>
      </w:r>
    </w:p>
    <w:p w:rsidR="00212D10" w:rsidRPr="00212D10" w:rsidRDefault="00212D10" w:rsidP="00212D10">
      <w:pPr>
        <w:widowControl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12D10">
        <w:rPr>
          <w:rFonts w:eastAsiaTheme="minorHAnsi"/>
          <w:lang w:eastAsia="en-US"/>
        </w:rPr>
        <w:t>использовать данные о показателях психического здоровья участников с целью формирования индивидуальной программы психогигиены: снижение выраженности синдрома эмоционального выгорания;</w:t>
      </w:r>
    </w:p>
    <w:p w:rsidR="00212D10" w:rsidRPr="00212D10" w:rsidRDefault="00212D10" w:rsidP="00212D10">
      <w:pPr>
        <w:widowControl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212D10">
        <w:rPr>
          <w:rFonts w:eastAsiaTheme="minorHAnsi"/>
          <w:color w:val="auto"/>
          <w:lang w:eastAsia="en-US"/>
        </w:rPr>
        <w:t xml:space="preserve">оказывать  помощь участникам ОП в самопознании, позитивном </w:t>
      </w:r>
      <w:proofErr w:type="spellStart"/>
      <w:r w:rsidRPr="00212D10">
        <w:rPr>
          <w:rFonts w:eastAsiaTheme="minorHAnsi"/>
          <w:color w:val="auto"/>
          <w:lang w:eastAsia="en-US"/>
        </w:rPr>
        <w:t>самоотношении</w:t>
      </w:r>
      <w:proofErr w:type="spellEnd"/>
      <w:r w:rsidRPr="00212D10">
        <w:rPr>
          <w:rFonts w:eastAsiaTheme="minorHAnsi"/>
          <w:color w:val="auto"/>
          <w:lang w:eastAsia="en-US"/>
        </w:rPr>
        <w:t>, адаптации к реальным жизненным условиям, формировании ценностно–мотивационной сферы и системы отношений к другим;</w:t>
      </w:r>
    </w:p>
    <w:p w:rsidR="00212D10" w:rsidRPr="00212D10" w:rsidRDefault="00212D10" w:rsidP="00212D10">
      <w:pPr>
        <w:widowControl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212D10">
        <w:rPr>
          <w:rFonts w:eastAsiaTheme="minorHAnsi"/>
          <w:color w:val="auto"/>
          <w:lang w:eastAsia="en-US"/>
        </w:rPr>
        <w:t>способствовать достижению эмоциональной устойчивости</w:t>
      </w:r>
      <w:r w:rsidRPr="00212D10">
        <w:rPr>
          <w:rFonts w:eastAsiaTheme="minorHAnsi"/>
          <w:b/>
          <w:color w:val="auto"/>
          <w:lang w:eastAsia="en-US"/>
        </w:rPr>
        <w:t xml:space="preserve"> </w:t>
      </w:r>
      <w:r w:rsidRPr="00212D10">
        <w:rPr>
          <w:rFonts w:eastAsiaTheme="minorHAnsi"/>
          <w:color w:val="auto"/>
          <w:lang w:eastAsia="en-US"/>
        </w:rPr>
        <w:t>(</w:t>
      </w:r>
      <w:proofErr w:type="spellStart"/>
      <w:r w:rsidRPr="00212D10">
        <w:rPr>
          <w:rFonts w:eastAsiaTheme="minorHAnsi"/>
          <w:color w:val="auto"/>
          <w:lang w:eastAsia="en-US"/>
        </w:rPr>
        <w:t>неотреагированные</w:t>
      </w:r>
      <w:proofErr w:type="spellEnd"/>
      <w:r w:rsidRPr="00212D10">
        <w:rPr>
          <w:rFonts w:eastAsiaTheme="minorHAnsi"/>
          <w:color w:val="auto"/>
          <w:lang w:eastAsia="en-US"/>
        </w:rPr>
        <w:t xml:space="preserve"> эмоции), личностного и профессионального  роста и саморазвития;</w:t>
      </w:r>
    </w:p>
    <w:p w:rsidR="00212D10" w:rsidRPr="00212D10" w:rsidRDefault="00212D10" w:rsidP="00212D10">
      <w:pPr>
        <w:widowControl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12D10">
        <w:t>использовать т</w:t>
      </w:r>
      <w:r w:rsidRPr="00212D10">
        <w:rPr>
          <w:rFonts w:eastAsiaTheme="minorHAnsi"/>
          <w:bCs/>
          <w:lang w:eastAsia="en-US"/>
        </w:rPr>
        <w:t>ехнологии создания психологически безопасной образовательной среды школы:</w:t>
      </w:r>
      <w:r w:rsidRPr="00212D10">
        <w:rPr>
          <w:rFonts w:eastAsiaTheme="minorHAnsi"/>
          <w:lang w:eastAsia="en-US"/>
        </w:rPr>
        <w:t xml:space="preserve"> психологическая профилактика, психологическое консультирование, психологическая поддержка, психологическая реабилитация, социально–психологическое обучение. </w:t>
      </w:r>
    </w:p>
    <w:p w:rsidR="00212D10" w:rsidRPr="00212D10" w:rsidRDefault="00212D10" w:rsidP="00212D10">
      <w:pPr>
        <w:widowControl/>
        <w:spacing w:before="168" w:after="168" w:line="264" w:lineRule="atLeast"/>
        <w:jc w:val="both"/>
        <w:rPr>
          <w:u w:val="single"/>
        </w:rPr>
      </w:pPr>
      <w:r w:rsidRPr="00212D10">
        <w:rPr>
          <w:u w:val="single"/>
        </w:rPr>
        <w:t>Классным  руководителям  и учителям-предметникам:</w:t>
      </w:r>
    </w:p>
    <w:p w:rsidR="00212D10" w:rsidRPr="00212D10" w:rsidRDefault="00212D10" w:rsidP="00212D10">
      <w:pPr>
        <w:widowControl/>
        <w:numPr>
          <w:ilvl w:val="0"/>
          <w:numId w:val="30"/>
        </w:numPr>
        <w:spacing w:before="168" w:after="168" w:line="264" w:lineRule="atLeast"/>
        <w:contextualSpacing/>
        <w:jc w:val="both"/>
      </w:pPr>
      <w:r w:rsidRPr="00212D10">
        <w:t xml:space="preserve">помочь детским коллективам развиваться без серьезных конфликтных ситуаций, учить бесконфликтному общению; </w:t>
      </w:r>
    </w:p>
    <w:p w:rsidR="00212D10" w:rsidRPr="00212D10" w:rsidRDefault="00212D10" w:rsidP="00212D10">
      <w:pPr>
        <w:widowControl/>
        <w:numPr>
          <w:ilvl w:val="0"/>
          <w:numId w:val="30"/>
        </w:numPr>
        <w:spacing w:before="168" w:after="168" w:line="264" w:lineRule="atLeast"/>
        <w:contextualSpacing/>
        <w:jc w:val="both"/>
      </w:pPr>
      <w:r w:rsidRPr="00212D10">
        <w:t>наладить доверительные отношения с воспитанниками, использовать индивидуальные беседы с целью коррекции излишней тревожности и страха самовыражения;</w:t>
      </w:r>
    </w:p>
    <w:p w:rsidR="00212D10" w:rsidRPr="00212D10" w:rsidRDefault="00212D10" w:rsidP="00212D10">
      <w:pPr>
        <w:widowControl/>
        <w:numPr>
          <w:ilvl w:val="0"/>
          <w:numId w:val="30"/>
        </w:numPr>
        <w:spacing w:before="168" w:after="168" w:line="264" w:lineRule="atLeast"/>
        <w:contextualSpacing/>
        <w:jc w:val="both"/>
        <w:rPr>
          <w:rFonts w:ascii="Open Sans" w:hAnsi="Open Sans"/>
          <w:color w:val="181818"/>
        </w:rPr>
      </w:pPr>
      <w:proofErr w:type="gramStart"/>
      <w:r w:rsidRPr="00212D10">
        <w:t xml:space="preserve">обратить внимание на недостаточный уровень формирования </w:t>
      </w:r>
      <w:r w:rsidRPr="00212D10">
        <w:rPr>
          <w:rFonts w:ascii="Open Sans" w:eastAsiaTheme="minorHAnsi" w:hAnsi="Open Sans" w:cstheme="minorBidi"/>
          <w:color w:val="181818"/>
          <w:shd w:val="clear" w:color="auto" w:fill="FFFFFF"/>
          <w:lang w:eastAsia="en-US"/>
        </w:rPr>
        <w:t xml:space="preserve">коммуникативных умений </w:t>
      </w:r>
      <w:r w:rsidRPr="00212D10">
        <w:t xml:space="preserve">у обучающихся и спланировать работу по повышению данного показателя в соответствии </w:t>
      </w:r>
      <w:r w:rsidRPr="00212D10">
        <w:rPr>
          <w:rFonts w:eastAsiaTheme="minorHAnsi"/>
          <w:shd w:val="clear" w:color="auto" w:fill="FFFFFF"/>
          <w:lang w:eastAsia="en-US"/>
        </w:rPr>
        <w:t>с требованиями  Федерального государственного образовательного стандарта;</w:t>
      </w:r>
      <w:proofErr w:type="gramEnd"/>
    </w:p>
    <w:p w:rsidR="00212D10" w:rsidRPr="00212D10" w:rsidRDefault="00212D10" w:rsidP="00212D10">
      <w:pPr>
        <w:widowControl/>
        <w:numPr>
          <w:ilvl w:val="0"/>
          <w:numId w:val="30"/>
        </w:numPr>
        <w:spacing w:before="168" w:after="168" w:line="264" w:lineRule="atLeast"/>
        <w:contextualSpacing/>
        <w:jc w:val="both"/>
        <w:rPr>
          <w:rFonts w:ascii="Open Sans" w:hAnsi="Open Sans"/>
          <w:color w:val="181818"/>
        </w:rPr>
      </w:pPr>
      <w:r w:rsidRPr="00212D10">
        <w:rPr>
          <w:rFonts w:ascii="Open Sans" w:hAnsi="Open Sans"/>
          <w:color w:val="181818"/>
        </w:rPr>
        <w:t xml:space="preserve">шире использовать в </w:t>
      </w:r>
      <w:r w:rsidRPr="00212D10">
        <w:rPr>
          <w:rFonts w:eastAsiaTheme="minorHAnsi"/>
          <w:shd w:val="clear" w:color="auto" w:fill="FFFFFF"/>
          <w:lang w:eastAsia="en-US"/>
        </w:rPr>
        <w:t xml:space="preserve">воспитательной </w:t>
      </w:r>
      <w:r w:rsidRPr="00212D10">
        <w:rPr>
          <w:rFonts w:ascii="Open Sans" w:hAnsi="Open Sans"/>
          <w:color w:val="181818"/>
        </w:rPr>
        <w:t xml:space="preserve"> работе проектные методы,  диспуты, тренинги, коллективно-творческие объединения и т.п.</w:t>
      </w:r>
    </w:p>
    <w:p w:rsidR="00212D10" w:rsidRPr="00212D10" w:rsidRDefault="00212D10" w:rsidP="00212D10">
      <w:pPr>
        <w:widowControl/>
        <w:numPr>
          <w:ilvl w:val="0"/>
          <w:numId w:val="30"/>
        </w:numPr>
        <w:spacing w:before="168" w:after="200" w:line="264" w:lineRule="atLeast"/>
        <w:contextualSpacing/>
        <w:jc w:val="both"/>
        <w:rPr>
          <w:rFonts w:ascii="Open Sans" w:hAnsi="Open Sans"/>
          <w:color w:val="181818"/>
        </w:rPr>
      </w:pPr>
      <w:r w:rsidRPr="00212D10">
        <w:rPr>
          <w:rFonts w:eastAsiaTheme="minorHAnsi"/>
          <w:shd w:val="clear" w:color="auto" w:fill="FFFFFF"/>
          <w:lang w:eastAsia="en-US"/>
        </w:rPr>
        <w:t xml:space="preserve">строить взаимодействие  с </w:t>
      </w:r>
      <w:proofErr w:type="gramStart"/>
      <w:r w:rsidRPr="00212D10">
        <w:rPr>
          <w:rFonts w:eastAsiaTheme="minorHAnsi"/>
          <w:shd w:val="clear" w:color="auto" w:fill="FFFFFF"/>
          <w:lang w:eastAsia="en-US"/>
        </w:rPr>
        <w:t>обучающимися</w:t>
      </w:r>
      <w:proofErr w:type="gramEnd"/>
      <w:r w:rsidRPr="00212D10">
        <w:rPr>
          <w:rFonts w:eastAsiaTheme="minorHAnsi"/>
          <w:shd w:val="clear" w:color="auto" w:fill="FFFFFF"/>
          <w:lang w:eastAsia="en-US"/>
        </w:rPr>
        <w:t xml:space="preserve">  с учётом </w:t>
      </w:r>
      <w:r w:rsidRPr="00212D10">
        <w:rPr>
          <w:color w:val="181818"/>
        </w:rPr>
        <w:t xml:space="preserve"> трёх составляющих эффективного общения:</w:t>
      </w:r>
    </w:p>
    <w:p w:rsidR="00212D10" w:rsidRPr="00212D10" w:rsidRDefault="00212D10" w:rsidP="00212D10">
      <w:pPr>
        <w:widowControl/>
        <w:numPr>
          <w:ilvl w:val="1"/>
          <w:numId w:val="31"/>
        </w:numPr>
        <w:shd w:val="clear" w:color="auto" w:fill="FFFFFF"/>
        <w:spacing w:after="200" w:line="276" w:lineRule="auto"/>
        <w:contextualSpacing/>
        <w:jc w:val="both"/>
        <w:rPr>
          <w:rFonts w:ascii="Open Sans" w:hAnsi="Open Sans"/>
          <w:color w:val="181818"/>
        </w:rPr>
      </w:pPr>
      <w:r w:rsidRPr="00212D10">
        <w:rPr>
          <w:color w:val="181818"/>
        </w:rPr>
        <w:t>мотивационная (Я хочу общаться);</w:t>
      </w:r>
    </w:p>
    <w:p w:rsidR="00212D10" w:rsidRPr="00212D10" w:rsidRDefault="00212D10" w:rsidP="00212D10">
      <w:pPr>
        <w:widowControl/>
        <w:numPr>
          <w:ilvl w:val="1"/>
          <w:numId w:val="31"/>
        </w:numPr>
        <w:shd w:val="clear" w:color="auto" w:fill="FFFFFF"/>
        <w:spacing w:after="200" w:line="276" w:lineRule="auto"/>
        <w:contextualSpacing/>
        <w:jc w:val="both"/>
        <w:rPr>
          <w:rFonts w:ascii="Open Sans" w:hAnsi="Open Sans"/>
          <w:color w:val="181818"/>
        </w:rPr>
      </w:pPr>
      <w:r w:rsidRPr="00212D10">
        <w:rPr>
          <w:color w:val="181818"/>
        </w:rPr>
        <w:t>когнитивная (Я знаю, как общаться);</w:t>
      </w:r>
    </w:p>
    <w:p w:rsidR="00212D10" w:rsidRPr="00212D10" w:rsidRDefault="00212D10" w:rsidP="00212D10">
      <w:pPr>
        <w:widowControl/>
        <w:numPr>
          <w:ilvl w:val="1"/>
          <w:numId w:val="31"/>
        </w:numPr>
        <w:shd w:val="clear" w:color="auto" w:fill="FFFFFF"/>
        <w:spacing w:after="200" w:line="276" w:lineRule="auto"/>
        <w:contextualSpacing/>
        <w:jc w:val="both"/>
        <w:rPr>
          <w:rFonts w:ascii="Open Sans" w:hAnsi="Open Sans"/>
          <w:color w:val="181818"/>
        </w:rPr>
      </w:pPr>
      <w:r w:rsidRPr="00212D10">
        <w:rPr>
          <w:color w:val="181818"/>
        </w:rPr>
        <w:t>поведенческая (Я  умею общаться).</w:t>
      </w:r>
    </w:p>
    <w:p w:rsidR="00212D10" w:rsidRPr="00212D10" w:rsidRDefault="00212D10" w:rsidP="00212D10">
      <w:pPr>
        <w:widowControl/>
        <w:shd w:val="clear" w:color="auto" w:fill="FFFFFF"/>
        <w:jc w:val="both"/>
        <w:rPr>
          <w:rFonts w:ascii="Open Sans" w:hAnsi="Open Sans"/>
          <w:color w:val="181818"/>
        </w:rPr>
      </w:pPr>
    </w:p>
    <w:p w:rsidR="004662F7" w:rsidRPr="004662F7" w:rsidRDefault="004662F7" w:rsidP="004662F7">
      <w:pPr>
        <w:widowControl/>
        <w:ind w:left="360"/>
        <w:jc w:val="both"/>
      </w:pPr>
    </w:p>
    <w:p w:rsidR="00B11E29" w:rsidRDefault="00805DA2" w:rsidP="00EE5FE0">
      <w:pPr>
        <w:pStyle w:val="1"/>
        <w:jc w:val="both"/>
      </w:pPr>
      <w:proofErr w:type="gramStart"/>
      <w:r w:rsidRPr="00805DA2">
        <w:rPr>
          <w:b/>
          <w:lang w:val="en-US"/>
        </w:rPr>
        <w:t>IV</w:t>
      </w:r>
      <w:r>
        <w:t>.</w:t>
      </w:r>
      <w:r w:rsidR="00B11E29">
        <w:t>Мониторинговые исследования</w:t>
      </w:r>
      <w:r w:rsidR="000A18C2">
        <w:t xml:space="preserve"> по выявлению особых образовательных потребностей обучающихся отражены в следующей таблице</w:t>
      </w:r>
      <w:r w:rsidR="00B11E29">
        <w:t>.</w:t>
      </w:r>
      <w:proofErr w:type="gramEnd"/>
    </w:p>
    <w:tbl>
      <w:tblPr>
        <w:tblW w:w="10138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222"/>
        <w:gridCol w:w="2806"/>
        <w:gridCol w:w="2619"/>
        <w:gridCol w:w="1904"/>
      </w:tblGrid>
      <w:tr w:rsidR="00B11E29" w:rsidTr="00C241E0">
        <w:trPr>
          <w:jc w:val="right"/>
        </w:trPr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B11E29" w:rsidRPr="00790196" w:rsidRDefault="00B11E29" w:rsidP="0010102F">
            <w:pPr>
              <w:pStyle w:val="1"/>
              <w:jc w:val="center"/>
            </w:pPr>
            <w:r w:rsidRPr="00790196">
              <w:rPr>
                <w:iCs/>
              </w:rPr>
              <w:t>Объект исследований</w:t>
            </w:r>
          </w:p>
        </w:tc>
        <w:tc>
          <w:tcPr>
            <w:tcW w:w="1222" w:type="dxa"/>
            <w:vAlign w:val="center"/>
          </w:tcPr>
          <w:p w:rsidR="00B11E29" w:rsidRPr="00790196" w:rsidRDefault="00B11E29" w:rsidP="0010102F">
            <w:pPr>
              <w:pStyle w:val="1"/>
              <w:jc w:val="center"/>
            </w:pPr>
            <w:r w:rsidRPr="00790196">
              <w:rPr>
                <w:iCs/>
              </w:rPr>
              <w:t>Кол-во чел.</w:t>
            </w:r>
          </w:p>
        </w:tc>
        <w:tc>
          <w:tcPr>
            <w:tcW w:w="2806" w:type="dxa"/>
            <w:vAlign w:val="center"/>
          </w:tcPr>
          <w:p w:rsidR="00B11E29" w:rsidRPr="00790196" w:rsidRDefault="00B11E29" w:rsidP="0010102F">
            <w:pPr>
              <w:pStyle w:val="1"/>
              <w:jc w:val="center"/>
            </w:pPr>
            <w:r w:rsidRPr="00790196">
              <w:rPr>
                <w:iCs/>
              </w:rPr>
              <w:t>Параметр мониторинга</w:t>
            </w:r>
          </w:p>
          <w:p w:rsidR="00B11E29" w:rsidRPr="00790196" w:rsidRDefault="00B11E29" w:rsidP="0010102F">
            <w:pPr>
              <w:pStyle w:val="1"/>
              <w:jc w:val="center"/>
            </w:pPr>
            <w:r w:rsidRPr="00790196">
              <w:rPr>
                <w:iCs/>
              </w:rPr>
              <w:t>(предмет исследований)</w:t>
            </w:r>
          </w:p>
        </w:tc>
        <w:tc>
          <w:tcPr>
            <w:tcW w:w="2619" w:type="dxa"/>
            <w:vAlign w:val="center"/>
          </w:tcPr>
          <w:p w:rsidR="00B11E29" w:rsidRPr="00790196" w:rsidRDefault="00B11E29" w:rsidP="0010102F">
            <w:pPr>
              <w:pStyle w:val="1"/>
              <w:jc w:val="center"/>
            </w:pPr>
            <w:r w:rsidRPr="00790196">
              <w:rPr>
                <w:iCs/>
              </w:rPr>
              <w:t>Диагностический инструментарий</w:t>
            </w:r>
          </w:p>
        </w:tc>
        <w:tc>
          <w:tcPr>
            <w:tcW w:w="1904" w:type="dxa"/>
            <w:vAlign w:val="center"/>
          </w:tcPr>
          <w:p w:rsidR="00B11E29" w:rsidRPr="00790196" w:rsidRDefault="00790196" w:rsidP="0010102F">
            <w:pPr>
              <w:pStyle w:val="1"/>
              <w:jc w:val="center"/>
            </w:pPr>
            <w:r>
              <w:rPr>
                <w:iCs/>
              </w:rPr>
              <w:t>Результаты</w:t>
            </w:r>
          </w:p>
        </w:tc>
      </w:tr>
      <w:tr w:rsidR="00B11E29" w:rsidTr="00C241E0">
        <w:trPr>
          <w:jc w:val="right"/>
        </w:trPr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B11E29" w:rsidRDefault="00691ED1" w:rsidP="00691ED1">
            <w:pPr>
              <w:pStyle w:val="1"/>
              <w:spacing w:line="276" w:lineRule="auto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1-4 классов </w:t>
            </w:r>
          </w:p>
        </w:tc>
        <w:tc>
          <w:tcPr>
            <w:tcW w:w="1222" w:type="dxa"/>
            <w:vAlign w:val="center"/>
          </w:tcPr>
          <w:p w:rsidR="00B11E29" w:rsidRDefault="00C241E0" w:rsidP="00455589">
            <w:pPr>
              <w:pStyle w:val="1"/>
              <w:spacing w:line="276" w:lineRule="auto"/>
              <w:jc w:val="center"/>
            </w:pPr>
            <w:r>
              <w:t>1</w:t>
            </w:r>
            <w:r w:rsidR="00455589">
              <w:t>3</w:t>
            </w:r>
          </w:p>
        </w:tc>
        <w:tc>
          <w:tcPr>
            <w:tcW w:w="2806" w:type="dxa"/>
            <w:vAlign w:val="center"/>
          </w:tcPr>
          <w:p w:rsidR="00B11E29" w:rsidRDefault="00691ED1" w:rsidP="00B848F7">
            <w:pPr>
              <w:pStyle w:val="1"/>
              <w:spacing w:line="276" w:lineRule="auto"/>
            </w:pPr>
            <w:r>
              <w:t xml:space="preserve">Обследование детей с </w:t>
            </w:r>
            <w:r w:rsidR="0033139C">
              <w:t xml:space="preserve">целью выявлений особых </w:t>
            </w:r>
            <w:r w:rsidR="00B848F7">
              <w:t xml:space="preserve">образовательных </w:t>
            </w:r>
            <w:r w:rsidR="0033139C">
              <w:t>потребностей</w:t>
            </w:r>
            <w:r w:rsidR="007B4699">
              <w:t xml:space="preserve"> и выбора (корректировки)</w:t>
            </w:r>
            <w:r w:rsidR="00B848F7">
              <w:t xml:space="preserve"> </w:t>
            </w:r>
            <w:r w:rsidR="007B4699">
              <w:t>индивидуальной программы развития</w:t>
            </w:r>
          </w:p>
        </w:tc>
        <w:tc>
          <w:tcPr>
            <w:tcW w:w="2619" w:type="dxa"/>
            <w:vAlign w:val="center"/>
          </w:tcPr>
          <w:p w:rsidR="00B11E29" w:rsidRDefault="00691ED1" w:rsidP="008E32C5">
            <w:pPr>
              <w:pStyle w:val="1"/>
              <w:spacing w:line="276" w:lineRule="auto"/>
              <w:rPr>
                <w:rStyle w:val="a4"/>
                <w:b w:val="0"/>
              </w:rPr>
            </w:pPr>
            <w:r w:rsidRPr="00E73BE9">
              <w:rPr>
                <w:rStyle w:val="a4"/>
                <w:b w:val="0"/>
              </w:rPr>
              <w:t>Методика «Кубики Кооса»</w:t>
            </w:r>
          </w:p>
          <w:p w:rsidR="00691ED1" w:rsidRDefault="00FD7BA9" w:rsidP="00691ED1">
            <w:pPr>
              <w:pStyle w:val="1"/>
              <w:spacing w:line="276" w:lineRule="auto"/>
            </w:pPr>
            <w:hyperlink r:id="rId9" w:history="1">
              <w:proofErr w:type="gramStart"/>
              <w:r w:rsidR="00691ED1" w:rsidRPr="00E73BE9">
                <w:rPr>
                  <w:rStyle w:val="a5"/>
                  <w:color w:val="auto"/>
                </w:rPr>
                <w:t>Методика</w:t>
              </w:r>
            </w:hyperlink>
            <w:r w:rsidR="00691ED1" w:rsidRPr="00E73BE9">
              <w:t xml:space="preserve"> опосредованного запоминания (по А.Н.Леонтьеву</w:t>
            </w:r>
            <w:proofErr w:type="gramEnd"/>
          </w:p>
          <w:p w:rsidR="00691ED1" w:rsidRDefault="00FD7BA9" w:rsidP="00691ED1">
            <w:pPr>
              <w:pStyle w:val="1"/>
              <w:spacing w:line="276" w:lineRule="auto"/>
            </w:pPr>
            <w:hyperlink r:id="rId10" w:history="1">
              <w:r w:rsidR="00691ED1" w:rsidRPr="00E73BE9">
                <w:rPr>
                  <w:rStyle w:val="a5"/>
                  <w:color w:val="auto"/>
                </w:rPr>
                <w:t xml:space="preserve">Тест </w:t>
              </w:r>
              <w:proofErr w:type="spellStart"/>
              <w:r w:rsidR="00691ED1" w:rsidRPr="00E73BE9">
                <w:rPr>
                  <w:rStyle w:val="a5"/>
                  <w:color w:val="auto"/>
                </w:rPr>
                <w:t>Тулуз-Пьерона</w:t>
              </w:r>
              <w:proofErr w:type="spellEnd"/>
            </w:hyperlink>
          </w:p>
          <w:p w:rsidR="00691ED1" w:rsidRDefault="00691ED1" w:rsidP="00691ED1">
            <w:pPr>
              <w:pStyle w:val="1"/>
              <w:spacing w:line="276" w:lineRule="auto"/>
            </w:pPr>
            <w:r w:rsidRPr="00E73BE9">
              <w:t>Цветные прогрессивные</w:t>
            </w:r>
            <w:r w:rsidRPr="00E73BE9">
              <w:rPr>
                <w:b/>
              </w:rPr>
              <w:t xml:space="preserve"> </w:t>
            </w:r>
            <w:r w:rsidRPr="00E73BE9">
              <w:rPr>
                <w:rStyle w:val="a4"/>
                <w:b w:val="0"/>
              </w:rPr>
              <w:t>матрицы Равена</w:t>
            </w:r>
            <w:r w:rsidRPr="00E73BE9">
              <w:t xml:space="preserve"> серии A,B,C,D, Е</w:t>
            </w:r>
          </w:p>
          <w:p w:rsidR="00691ED1" w:rsidRDefault="00691ED1" w:rsidP="00691ED1">
            <w:pPr>
              <w:pStyle w:val="1"/>
              <w:spacing w:line="276" w:lineRule="auto"/>
            </w:pPr>
            <w:r w:rsidRPr="00E73BE9">
              <w:t xml:space="preserve">Корректурная проба </w:t>
            </w:r>
            <w:r w:rsidR="0033139C">
              <w:t>(м</w:t>
            </w:r>
            <w:r w:rsidRPr="00E73BE9">
              <w:t>одифицированные методики</w:t>
            </w:r>
            <w:r w:rsidR="0033139C">
              <w:t>)</w:t>
            </w:r>
          </w:p>
          <w:p w:rsidR="00691ED1" w:rsidRDefault="00691ED1" w:rsidP="00691ED1">
            <w:pPr>
              <w:pStyle w:val="1"/>
              <w:spacing w:line="276" w:lineRule="auto"/>
            </w:pPr>
            <w:r w:rsidRPr="00E73BE9">
              <w:t>Методика «Установление последовательности событий»</w:t>
            </w:r>
          </w:p>
          <w:p w:rsidR="00691ED1" w:rsidRDefault="00691ED1" w:rsidP="00691ED1">
            <w:pPr>
              <w:pStyle w:val="1"/>
              <w:spacing w:line="276" w:lineRule="auto"/>
            </w:pPr>
            <w:r w:rsidRPr="00E73BE9">
              <w:t>Диагностический альбом (Семаго)</w:t>
            </w:r>
          </w:p>
          <w:p w:rsidR="00691ED1" w:rsidRDefault="00691ED1" w:rsidP="00691ED1">
            <w:pPr>
              <w:pStyle w:val="1"/>
              <w:spacing w:line="276" w:lineRule="auto"/>
            </w:pPr>
            <w:r w:rsidRPr="00E73BE9">
              <w:t>Методика «Психолого-педагогическая оценка готовности к началу школьного обучения» (Семаго Н. и М.)</w:t>
            </w:r>
          </w:p>
          <w:p w:rsidR="008E32C5" w:rsidRDefault="008E32C5" w:rsidP="00691ED1">
            <w:pPr>
              <w:pStyle w:val="1"/>
              <w:spacing w:line="276" w:lineRule="auto"/>
            </w:pPr>
            <w:r w:rsidRPr="008E32C5">
              <w:t>Методика «Кактус»</w:t>
            </w:r>
          </w:p>
          <w:p w:rsidR="008E32C5" w:rsidRDefault="008E32C5" w:rsidP="00691ED1">
            <w:pPr>
              <w:pStyle w:val="1"/>
              <w:spacing w:line="276" w:lineRule="auto"/>
            </w:pPr>
            <w:r w:rsidRPr="008E32C5">
              <w:t xml:space="preserve">Методика "Неоконченные предложения" </w:t>
            </w:r>
            <w:proofErr w:type="spellStart"/>
            <w:r w:rsidRPr="008E32C5">
              <w:t>М.Ньюттена</w:t>
            </w:r>
            <w:proofErr w:type="spellEnd"/>
            <w:r w:rsidRPr="008E32C5">
              <w:t xml:space="preserve"> в модификации </w:t>
            </w:r>
            <w:proofErr w:type="spellStart"/>
            <w:r w:rsidRPr="008E32C5">
              <w:t>А.Б.Орлова</w:t>
            </w:r>
            <w:proofErr w:type="spellEnd"/>
          </w:p>
          <w:p w:rsidR="008E32C5" w:rsidRDefault="008E32C5" w:rsidP="008E32C5">
            <w:pPr>
              <w:pStyle w:val="1"/>
              <w:spacing w:line="276" w:lineRule="auto"/>
            </w:pPr>
            <w:r>
              <w:t>Ориентационный тест школьной зрелости Керн</w:t>
            </w:r>
            <w:proofErr w:type="gramStart"/>
            <w:r>
              <w:t>а-</w:t>
            </w:r>
            <w:proofErr w:type="gramEnd"/>
            <w:r>
              <w:t>-</w:t>
            </w:r>
            <w:proofErr w:type="spellStart"/>
            <w:r>
              <w:t>Йерасека</w:t>
            </w:r>
            <w:proofErr w:type="spellEnd"/>
          </w:p>
          <w:p w:rsidR="008E32C5" w:rsidRDefault="008E32C5" w:rsidP="008E32C5">
            <w:pPr>
              <w:pStyle w:val="1"/>
              <w:spacing w:line="276" w:lineRule="auto"/>
            </w:pPr>
            <w:r>
              <w:t>Методика «Серия сюжетных картинок»</w:t>
            </w:r>
          </w:p>
          <w:p w:rsidR="008E32C5" w:rsidRDefault="008E32C5" w:rsidP="008E32C5">
            <w:pPr>
              <w:pStyle w:val="1"/>
              <w:spacing w:line="276" w:lineRule="auto"/>
            </w:pPr>
            <w:r>
              <w:t>Методика изучения логической и механической памяти</w:t>
            </w:r>
          </w:p>
          <w:p w:rsidR="008E32C5" w:rsidRDefault="008E32C5" w:rsidP="008E32C5">
            <w:pPr>
              <w:pStyle w:val="1"/>
              <w:spacing w:line="276" w:lineRule="auto"/>
            </w:pPr>
            <w:r>
              <w:t>Диагностические тесты «Готов ли ребёнок к школе» (О.Жуковой)</w:t>
            </w:r>
          </w:p>
          <w:p w:rsidR="008E32C5" w:rsidRPr="008E32C5" w:rsidRDefault="008E32C5" w:rsidP="008E32C5">
            <w:pPr>
              <w:pStyle w:val="1"/>
              <w:spacing w:line="276" w:lineRule="auto"/>
            </w:pPr>
            <w:r w:rsidRPr="008E32C5">
              <w:t>«Арифметический тест» Векслера</w:t>
            </w:r>
          </w:p>
          <w:p w:rsidR="008E32C5" w:rsidRPr="008E32C5" w:rsidRDefault="008E32C5" w:rsidP="008E32C5">
            <w:pPr>
              <w:pStyle w:val="1"/>
              <w:spacing w:line="276" w:lineRule="auto"/>
            </w:pPr>
            <w:r w:rsidRPr="008E32C5">
              <w:t>«Заучивание 10 слов»</w:t>
            </w:r>
            <w:r w:rsidR="0033139C">
              <w:t xml:space="preserve">, «10 картинок» </w:t>
            </w:r>
            <w:r w:rsidRPr="008E32C5">
              <w:t xml:space="preserve"> А.Р. </w:t>
            </w:r>
            <w:proofErr w:type="spellStart"/>
            <w:r w:rsidRPr="008E32C5">
              <w:t>Лурия</w:t>
            </w:r>
            <w:proofErr w:type="spellEnd"/>
            <w:r w:rsidRPr="008E32C5">
              <w:t>,   С.Л. Рубинштейна</w:t>
            </w:r>
          </w:p>
          <w:p w:rsidR="008E32C5" w:rsidRPr="008E32C5" w:rsidRDefault="008E32C5" w:rsidP="008E32C5">
            <w:pPr>
              <w:pStyle w:val="1"/>
              <w:spacing w:line="276" w:lineRule="auto"/>
            </w:pPr>
            <w:r w:rsidRPr="008E32C5">
              <w:t>Диагностика мотивации учения (модификация А.М. Прихожан)</w:t>
            </w:r>
          </w:p>
          <w:p w:rsidR="008E32C5" w:rsidRPr="008E32C5" w:rsidRDefault="008E32C5" w:rsidP="008E32C5">
            <w:pPr>
              <w:pStyle w:val="1"/>
              <w:spacing w:line="276" w:lineRule="auto"/>
            </w:pPr>
            <w:r w:rsidRPr="008E32C5">
              <w:t>Тест «Лесенка» (С.Г.Якобсон, В.Г.Щур)</w:t>
            </w:r>
          </w:p>
          <w:p w:rsidR="008E32C5" w:rsidRPr="008E32C5" w:rsidRDefault="008E32C5" w:rsidP="008E32C5">
            <w:pPr>
              <w:pStyle w:val="1"/>
            </w:pPr>
            <w:r w:rsidRPr="008E32C5">
              <w:t>«Оценка уровня школьной</w:t>
            </w:r>
            <w:r w:rsidRPr="008E32C5">
              <w:tab/>
              <w:t xml:space="preserve"> мотивации» </w:t>
            </w:r>
            <w:proofErr w:type="spellStart"/>
            <w:r w:rsidRPr="008E32C5">
              <w:t>Н.Г.Лускановой</w:t>
            </w:r>
            <w:proofErr w:type="spellEnd"/>
          </w:p>
          <w:p w:rsidR="008E32C5" w:rsidRPr="008E32C5" w:rsidRDefault="008E32C5" w:rsidP="008E32C5">
            <w:pPr>
              <w:widowControl/>
              <w:jc w:val="both"/>
              <w:rPr>
                <w:rFonts w:eastAsiaTheme="minorHAnsi"/>
                <w:color w:val="auto"/>
                <w:lang w:eastAsia="en-US"/>
              </w:rPr>
            </w:pPr>
            <w:r w:rsidRPr="008E32C5">
              <w:rPr>
                <w:rFonts w:eastAsiaTheme="minorHAnsi"/>
                <w:color w:val="auto"/>
                <w:lang w:eastAsia="en-US"/>
              </w:rPr>
              <w:t xml:space="preserve">Методика определения уровня умственного развития детей </w:t>
            </w:r>
            <w:proofErr w:type="spellStart"/>
            <w:r w:rsidRPr="008E32C5">
              <w:rPr>
                <w:rFonts w:eastAsiaTheme="minorHAnsi"/>
                <w:color w:val="auto"/>
                <w:lang w:eastAsia="en-US"/>
              </w:rPr>
              <w:t>мл</w:t>
            </w:r>
            <w:proofErr w:type="gramStart"/>
            <w:r w:rsidRPr="008E32C5">
              <w:rPr>
                <w:rFonts w:eastAsiaTheme="minorHAnsi"/>
                <w:color w:val="auto"/>
                <w:lang w:eastAsia="en-US"/>
              </w:rPr>
              <w:t>.ш</w:t>
            </w:r>
            <w:proofErr w:type="gramEnd"/>
            <w:r w:rsidRPr="008E32C5">
              <w:rPr>
                <w:rFonts w:eastAsiaTheme="minorHAnsi"/>
                <w:color w:val="auto"/>
                <w:lang w:eastAsia="en-US"/>
              </w:rPr>
              <w:t>к.возраста</w:t>
            </w:r>
            <w:proofErr w:type="spellEnd"/>
            <w:r w:rsidRPr="008E32C5">
              <w:rPr>
                <w:rFonts w:eastAsiaTheme="minorHAnsi"/>
                <w:color w:val="auto"/>
                <w:lang w:eastAsia="en-US"/>
              </w:rPr>
              <w:t xml:space="preserve"> (Никишина В.Б.)</w:t>
            </w:r>
          </w:p>
          <w:p w:rsidR="008E32C5" w:rsidRDefault="008E32C5" w:rsidP="008E32C5">
            <w:pPr>
              <w:pStyle w:val="1"/>
            </w:pPr>
            <w:r w:rsidRPr="008E32C5">
              <w:t>Тест тревожности (</w:t>
            </w:r>
            <w:proofErr w:type="spellStart"/>
            <w:r w:rsidRPr="008E32C5">
              <w:t>Р.Тэммл</w:t>
            </w:r>
            <w:proofErr w:type="spellEnd"/>
            <w:r w:rsidRPr="008E32C5">
              <w:t xml:space="preserve">, </w:t>
            </w:r>
            <w:proofErr w:type="spellStart"/>
            <w:r w:rsidRPr="008E32C5">
              <w:t>М.Дорки</w:t>
            </w:r>
            <w:proofErr w:type="spellEnd"/>
            <w:r w:rsidRPr="008E32C5">
              <w:t xml:space="preserve">, </w:t>
            </w:r>
            <w:proofErr w:type="spellStart"/>
            <w:r w:rsidRPr="008E32C5">
              <w:t>В.Амен</w:t>
            </w:r>
            <w:proofErr w:type="spellEnd"/>
            <w:r w:rsidRPr="008E32C5">
              <w:t>)</w:t>
            </w:r>
          </w:p>
          <w:p w:rsidR="00790196" w:rsidRPr="00790196" w:rsidRDefault="00790196" w:rsidP="00790196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790196">
              <w:rPr>
                <w:bCs/>
              </w:rPr>
              <w:t>Методика "Классификация объектов по двум признакам" (лото В.М.Когана)</w:t>
            </w:r>
          </w:p>
          <w:p w:rsidR="00790196" w:rsidRDefault="00790196" w:rsidP="008E32C5">
            <w:pPr>
              <w:pStyle w:val="1"/>
            </w:pPr>
          </w:p>
        </w:tc>
        <w:tc>
          <w:tcPr>
            <w:tcW w:w="1904" w:type="dxa"/>
            <w:vAlign w:val="center"/>
          </w:tcPr>
          <w:p w:rsidR="00B848F7" w:rsidRPr="00C241E0" w:rsidRDefault="00805DA2" w:rsidP="007B4699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t>3</w:t>
            </w:r>
            <w:r w:rsidR="00B848F7" w:rsidRPr="00C241E0">
              <w:rPr>
                <w:sz w:val="22"/>
                <w:szCs w:val="22"/>
              </w:rPr>
              <w:t>(</w:t>
            </w:r>
            <w:r w:rsidR="00C86E57" w:rsidRPr="00C241E0">
              <w:rPr>
                <w:sz w:val="22"/>
                <w:szCs w:val="22"/>
              </w:rPr>
              <w:t>ОВЗ</w:t>
            </w:r>
            <w:r w:rsidR="00B848F7" w:rsidRPr="00C241E0">
              <w:rPr>
                <w:sz w:val="22"/>
                <w:szCs w:val="22"/>
              </w:rPr>
              <w:t xml:space="preserve">) </w:t>
            </w:r>
            <w:r w:rsidR="007B4699" w:rsidRPr="00C241E0">
              <w:rPr>
                <w:sz w:val="22"/>
                <w:szCs w:val="22"/>
              </w:rPr>
              <w:t xml:space="preserve"> – 1 </w:t>
            </w:r>
            <w:proofErr w:type="spellStart"/>
            <w:r w:rsidR="007B4699" w:rsidRPr="00C241E0">
              <w:rPr>
                <w:sz w:val="22"/>
                <w:szCs w:val="22"/>
              </w:rPr>
              <w:t>кл</w:t>
            </w:r>
            <w:proofErr w:type="spellEnd"/>
            <w:r w:rsidR="00B848F7" w:rsidRPr="00C241E0">
              <w:rPr>
                <w:sz w:val="22"/>
                <w:szCs w:val="22"/>
              </w:rPr>
              <w:t>.</w:t>
            </w:r>
          </w:p>
          <w:p w:rsidR="00B11E29" w:rsidRPr="00C241E0" w:rsidRDefault="001C23FB" w:rsidP="007B4699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848F7" w:rsidRPr="00C241E0">
              <w:rPr>
                <w:sz w:val="22"/>
                <w:szCs w:val="22"/>
              </w:rPr>
              <w:t>(ОВЗ)</w:t>
            </w:r>
            <w:r w:rsidR="00805DA2">
              <w:rPr>
                <w:sz w:val="22"/>
                <w:szCs w:val="22"/>
              </w:rPr>
              <w:t xml:space="preserve"> -2 </w:t>
            </w:r>
            <w:proofErr w:type="spellStart"/>
            <w:r w:rsidR="00805DA2">
              <w:rPr>
                <w:sz w:val="22"/>
                <w:szCs w:val="22"/>
              </w:rPr>
              <w:t>кл</w:t>
            </w:r>
            <w:proofErr w:type="spellEnd"/>
            <w:r w:rsidR="00805DA2">
              <w:rPr>
                <w:sz w:val="22"/>
                <w:szCs w:val="22"/>
              </w:rPr>
              <w:t>.</w:t>
            </w:r>
            <w:r w:rsidR="00C241E0" w:rsidRPr="00C241E0">
              <w:rPr>
                <w:sz w:val="22"/>
                <w:szCs w:val="22"/>
              </w:rPr>
              <w:t xml:space="preserve">, </w:t>
            </w:r>
            <w:r w:rsidR="00C241E0" w:rsidRPr="00455589">
              <w:rPr>
                <w:sz w:val="22"/>
                <w:szCs w:val="22"/>
                <w:u w:val="single"/>
              </w:rPr>
              <w:t>1(СДВГ)</w:t>
            </w:r>
            <w:r w:rsidR="00B848F7" w:rsidRPr="00C241E0">
              <w:rPr>
                <w:sz w:val="22"/>
                <w:szCs w:val="22"/>
              </w:rPr>
              <w:t xml:space="preserve">  - </w:t>
            </w:r>
            <w:r w:rsidR="007B4699" w:rsidRPr="00C241E0">
              <w:rPr>
                <w:sz w:val="22"/>
                <w:szCs w:val="22"/>
              </w:rPr>
              <w:t xml:space="preserve"> </w:t>
            </w:r>
            <w:r w:rsidR="00805DA2">
              <w:rPr>
                <w:sz w:val="22"/>
                <w:szCs w:val="22"/>
              </w:rPr>
              <w:t>3</w:t>
            </w:r>
            <w:r w:rsidR="00B848F7" w:rsidRPr="00C241E0">
              <w:rPr>
                <w:sz w:val="22"/>
                <w:szCs w:val="22"/>
              </w:rPr>
              <w:t xml:space="preserve"> </w:t>
            </w:r>
            <w:proofErr w:type="spellStart"/>
            <w:r w:rsidR="007B4699" w:rsidRPr="00C241E0">
              <w:rPr>
                <w:sz w:val="22"/>
                <w:szCs w:val="22"/>
              </w:rPr>
              <w:t>кл</w:t>
            </w:r>
            <w:proofErr w:type="spellEnd"/>
            <w:r w:rsidR="00B848F7" w:rsidRPr="00C241E0">
              <w:rPr>
                <w:sz w:val="22"/>
                <w:szCs w:val="22"/>
              </w:rPr>
              <w:t>.</w:t>
            </w:r>
          </w:p>
          <w:p w:rsidR="007B4699" w:rsidRPr="00C241E0" w:rsidRDefault="00805DA2" w:rsidP="007B4699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848F7" w:rsidRPr="00C241E0">
              <w:rPr>
                <w:sz w:val="22"/>
                <w:szCs w:val="22"/>
              </w:rPr>
              <w:t>(ОВЗ)</w:t>
            </w:r>
            <w:r w:rsidR="00C241E0">
              <w:rPr>
                <w:sz w:val="22"/>
                <w:szCs w:val="22"/>
              </w:rPr>
              <w:t xml:space="preserve"> </w:t>
            </w:r>
            <w:r w:rsidR="007B4699" w:rsidRPr="00C241E0">
              <w:rPr>
                <w:sz w:val="22"/>
                <w:szCs w:val="22"/>
              </w:rPr>
              <w:t xml:space="preserve">-  </w:t>
            </w:r>
            <w:r>
              <w:rPr>
                <w:sz w:val="22"/>
                <w:szCs w:val="22"/>
              </w:rPr>
              <w:t>4</w:t>
            </w:r>
            <w:r w:rsidR="007B4699" w:rsidRPr="00C241E0">
              <w:rPr>
                <w:sz w:val="22"/>
                <w:szCs w:val="22"/>
              </w:rPr>
              <w:t xml:space="preserve"> </w:t>
            </w:r>
            <w:proofErr w:type="spellStart"/>
            <w:r w:rsidR="007B4699" w:rsidRPr="00C241E0">
              <w:rPr>
                <w:sz w:val="22"/>
                <w:szCs w:val="22"/>
              </w:rPr>
              <w:t>кл</w:t>
            </w:r>
            <w:proofErr w:type="spellEnd"/>
            <w:r w:rsidR="007B4699" w:rsidRPr="00C241E0">
              <w:rPr>
                <w:sz w:val="22"/>
                <w:szCs w:val="22"/>
              </w:rPr>
              <w:t>.</w:t>
            </w:r>
          </w:p>
          <w:p w:rsidR="007B4699" w:rsidRDefault="007B4699" w:rsidP="007B4699">
            <w:pPr>
              <w:pStyle w:val="1"/>
              <w:spacing w:line="276" w:lineRule="auto"/>
            </w:pPr>
          </w:p>
        </w:tc>
      </w:tr>
      <w:tr w:rsidR="00691ED1" w:rsidTr="00C241E0">
        <w:trPr>
          <w:jc w:val="right"/>
        </w:trPr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691ED1" w:rsidRDefault="00691ED1" w:rsidP="00C241E0">
            <w:pPr>
              <w:pStyle w:val="1"/>
              <w:spacing w:line="276" w:lineRule="auto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5-</w:t>
            </w:r>
            <w:r w:rsidR="00C241E0">
              <w:t>9</w:t>
            </w:r>
            <w:r>
              <w:t xml:space="preserve"> классов</w:t>
            </w:r>
          </w:p>
        </w:tc>
        <w:tc>
          <w:tcPr>
            <w:tcW w:w="1222" w:type="dxa"/>
            <w:vAlign w:val="center"/>
          </w:tcPr>
          <w:p w:rsidR="00691ED1" w:rsidRDefault="00C241E0" w:rsidP="0010102F">
            <w:pPr>
              <w:pStyle w:val="1"/>
              <w:spacing w:line="276" w:lineRule="auto"/>
              <w:jc w:val="center"/>
            </w:pPr>
            <w:r>
              <w:t>4</w:t>
            </w:r>
          </w:p>
        </w:tc>
        <w:tc>
          <w:tcPr>
            <w:tcW w:w="2806" w:type="dxa"/>
            <w:vAlign w:val="center"/>
          </w:tcPr>
          <w:p w:rsidR="00691ED1" w:rsidRDefault="00691ED1" w:rsidP="00B848F7">
            <w:pPr>
              <w:pStyle w:val="1"/>
              <w:spacing w:line="276" w:lineRule="auto"/>
            </w:pPr>
            <w:r>
              <w:t>Обследование детей с ОВЗ</w:t>
            </w:r>
            <w:r w:rsidR="0033139C">
              <w:t xml:space="preserve"> при переходе на следующий уровень образования</w:t>
            </w:r>
            <w:r w:rsidR="00B848F7">
              <w:t xml:space="preserve">, с </w:t>
            </w:r>
            <w:r w:rsidR="0033139C">
              <w:t xml:space="preserve"> целью выявлений особых </w:t>
            </w:r>
            <w:r w:rsidR="00B848F7">
              <w:t xml:space="preserve">образовательных </w:t>
            </w:r>
            <w:r w:rsidR="0033139C">
              <w:t>потребностей</w:t>
            </w:r>
          </w:p>
        </w:tc>
        <w:tc>
          <w:tcPr>
            <w:tcW w:w="2619" w:type="dxa"/>
            <w:vAlign w:val="center"/>
          </w:tcPr>
          <w:p w:rsidR="008E32C5" w:rsidRDefault="008E32C5" w:rsidP="008E32C5">
            <w:pPr>
              <w:pStyle w:val="1"/>
              <w:spacing w:line="276" w:lineRule="auto"/>
            </w:pPr>
            <w:r w:rsidRPr="00E73BE9">
              <w:t>Цветные прогрессивные</w:t>
            </w:r>
            <w:r w:rsidRPr="00E73BE9">
              <w:rPr>
                <w:b/>
              </w:rPr>
              <w:t xml:space="preserve"> </w:t>
            </w:r>
            <w:r w:rsidRPr="00E73BE9">
              <w:rPr>
                <w:rStyle w:val="a4"/>
                <w:b w:val="0"/>
              </w:rPr>
              <w:t>матрицы Равена</w:t>
            </w:r>
            <w:r w:rsidRPr="00E73BE9">
              <w:t xml:space="preserve"> серии A,B,C,D, Е</w:t>
            </w:r>
          </w:p>
          <w:p w:rsidR="008E32C5" w:rsidRDefault="008E32C5" w:rsidP="008E32C5">
            <w:pPr>
              <w:pStyle w:val="1"/>
              <w:spacing w:line="276" w:lineRule="auto"/>
              <w:rPr>
                <w:rStyle w:val="a4"/>
                <w:b w:val="0"/>
              </w:rPr>
            </w:pPr>
            <w:r w:rsidRPr="00E73BE9">
              <w:rPr>
                <w:rStyle w:val="a4"/>
                <w:b w:val="0"/>
              </w:rPr>
              <w:t>Методика «Кубики Кооса»</w:t>
            </w:r>
          </w:p>
          <w:p w:rsidR="008E32C5" w:rsidRDefault="008E32C5" w:rsidP="008E32C5">
            <w:pPr>
              <w:pStyle w:val="1"/>
              <w:spacing w:line="276" w:lineRule="auto"/>
            </w:pPr>
            <w:r w:rsidRPr="00E73BE9">
              <w:t>Корректурная проба Модифицированные методики</w:t>
            </w:r>
          </w:p>
          <w:p w:rsidR="008E32C5" w:rsidRDefault="008E32C5" w:rsidP="008E32C5">
            <w:pPr>
              <w:pStyle w:val="1"/>
              <w:spacing w:line="276" w:lineRule="auto"/>
            </w:pPr>
            <w:r w:rsidRPr="00E73BE9">
              <w:t>Методика «Установление последовательности событий»</w:t>
            </w:r>
          </w:p>
          <w:p w:rsidR="008E32C5" w:rsidRDefault="008E32C5" w:rsidP="008E32C5">
            <w:pPr>
              <w:pStyle w:val="1"/>
              <w:spacing w:line="276" w:lineRule="auto"/>
            </w:pPr>
            <w:r w:rsidRPr="00E73BE9">
              <w:t>Диагностический альбом (Семаго)</w:t>
            </w:r>
          </w:p>
          <w:p w:rsidR="008E32C5" w:rsidRPr="008E32C5" w:rsidRDefault="008E32C5" w:rsidP="008E32C5">
            <w:pPr>
              <w:pStyle w:val="1"/>
              <w:spacing w:line="276" w:lineRule="auto"/>
            </w:pPr>
            <w:r w:rsidRPr="008E32C5">
              <w:t xml:space="preserve"> «Оценка уровня школьной</w:t>
            </w:r>
            <w:r w:rsidRPr="008E32C5">
              <w:tab/>
              <w:t xml:space="preserve"> мотивации» </w:t>
            </w:r>
            <w:proofErr w:type="spellStart"/>
            <w:r w:rsidRPr="008E32C5">
              <w:t>Н.Г.Лускановой</w:t>
            </w:r>
            <w:proofErr w:type="spellEnd"/>
          </w:p>
          <w:p w:rsidR="008E32C5" w:rsidRPr="008E32C5" w:rsidRDefault="008E32C5" w:rsidP="008E32C5">
            <w:pPr>
              <w:pStyle w:val="1"/>
              <w:spacing w:line="276" w:lineRule="auto"/>
            </w:pPr>
            <w:r w:rsidRPr="008E32C5">
              <w:t>Тест тревожности (</w:t>
            </w:r>
            <w:proofErr w:type="spellStart"/>
            <w:r w:rsidRPr="008E32C5">
              <w:t>Р.Тэммл</w:t>
            </w:r>
            <w:proofErr w:type="spellEnd"/>
            <w:r w:rsidRPr="008E32C5">
              <w:t xml:space="preserve">, </w:t>
            </w:r>
            <w:proofErr w:type="spellStart"/>
            <w:r w:rsidRPr="008E32C5">
              <w:t>М.Дорки</w:t>
            </w:r>
            <w:proofErr w:type="spellEnd"/>
            <w:r w:rsidRPr="008E32C5">
              <w:t xml:space="preserve">, </w:t>
            </w:r>
            <w:proofErr w:type="spellStart"/>
            <w:r w:rsidRPr="008E32C5">
              <w:t>В.Амен</w:t>
            </w:r>
            <w:proofErr w:type="spellEnd"/>
            <w:r w:rsidRPr="008E32C5">
              <w:t>) «Арифметический тест» Векслера</w:t>
            </w:r>
          </w:p>
          <w:p w:rsidR="008E32C5" w:rsidRDefault="008E32C5" w:rsidP="008E32C5">
            <w:pPr>
              <w:pStyle w:val="1"/>
              <w:spacing w:line="276" w:lineRule="auto"/>
            </w:pPr>
            <w:r w:rsidRPr="008E32C5">
              <w:t xml:space="preserve">«Заучивание 10 слов» А.Р. </w:t>
            </w:r>
            <w:proofErr w:type="spellStart"/>
            <w:r w:rsidRPr="008E32C5">
              <w:t>Лурия</w:t>
            </w:r>
            <w:proofErr w:type="spellEnd"/>
            <w:r w:rsidRPr="008E32C5">
              <w:t>,   С.Л. Рубинштейна</w:t>
            </w:r>
          </w:p>
          <w:p w:rsidR="008E32C5" w:rsidRDefault="0033139C" w:rsidP="008E32C5">
            <w:pPr>
              <w:pStyle w:val="1"/>
              <w:spacing w:line="276" w:lineRule="auto"/>
            </w:pPr>
            <w:proofErr w:type="gramStart"/>
            <w:r w:rsidRPr="005018A0">
              <w:t xml:space="preserve">Методика «Исключение лишнего» Никишиной В.Г., «Исключение понятий»).  </w:t>
            </w:r>
            <w:proofErr w:type="gramEnd"/>
          </w:p>
          <w:p w:rsidR="0033139C" w:rsidRPr="0033139C" w:rsidRDefault="0033139C" w:rsidP="0033139C">
            <w:pPr>
              <w:widowControl/>
              <w:rPr>
                <w:color w:val="auto"/>
              </w:rPr>
            </w:pPr>
            <w:r w:rsidRPr="0033139C">
              <w:rPr>
                <w:color w:val="auto"/>
              </w:rPr>
              <w:t xml:space="preserve">(«Оценка вербально-логического мышления» </w:t>
            </w:r>
            <w:proofErr w:type="gramStart"/>
            <w:r w:rsidRPr="0033139C">
              <w:rPr>
                <w:color w:val="auto"/>
              </w:rPr>
              <w:t>Белопольской</w:t>
            </w:r>
            <w:proofErr w:type="gramEnd"/>
            <w:r w:rsidRPr="0033139C">
              <w:rPr>
                <w:color w:val="auto"/>
              </w:rPr>
              <w:t xml:space="preserve"> Н.Л.).</w:t>
            </w:r>
          </w:p>
          <w:p w:rsidR="0033139C" w:rsidRDefault="0033139C" w:rsidP="008E32C5">
            <w:pPr>
              <w:pStyle w:val="1"/>
              <w:spacing w:line="276" w:lineRule="auto"/>
            </w:pPr>
            <w:r w:rsidRPr="005018A0">
              <w:t>Методика «Предметная классификация» Семаго М.).</w:t>
            </w:r>
          </w:p>
          <w:p w:rsidR="0033139C" w:rsidRDefault="0033139C" w:rsidP="008E32C5">
            <w:pPr>
              <w:pStyle w:val="1"/>
              <w:spacing w:line="276" w:lineRule="auto"/>
            </w:pPr>
            <w:r w:rsidRPr="005018A0">
              <w:t>исследования личной тревожности по Ч.Спилберг</w:t>
            </w:r>
            <w:r>
              <w:t>у</w:t>
            </w:r>
          </w:p>
          <w:p w:rsidR="0033139C" w:rsidRDefault="0033139C" w:rsidP="008E32C5">
            <w:pPr>
              <w:pStyle w:val="1"/>
              <w:spacing w:line="276" w:lineRule="auto"/>
            </w:pPr>
            <w:r>
              <w:t>тест Пономаренко Л.</w:t>
            </w:r>
            <w:proofErr w:type="gramStart"/>
            <w:r>
              <w:t>П</w:t>
            </w:r>
            <w:proofErr w:type="gramEnd"/>
          </w:p>
          <w:p w:rsidR="0033139C" w:rsidRDefault="0033139C" w:rsidP="008E32C5">
            <w:pPr>
              <w:pStyle w:val="1"/>
              <w:spacing w:line="276" w:lineRule="auto"/>
            </w:pPr>
            <w:r w:rsidRPr="005018A0">
              <w:t>«</w:t>
            </w:r>
            <w:proofErr w:type="spellStart"/>
            <w:r w:rsidRPr="005018A0">
              <w:t>Пинктограмма</w:t>
            </w:r>
            <w:proofErr w:type="spellEnd"/>
            <w:r w:rsidRPr="005018A0">
              <w:t>»</w:t>
            </w:r>
          </w:p>
          <w:p w:rsidR="00790196" w:rsidRDefault="00790196" w:rsidP="008E32C5">
            <w:pPr>
              <w:pStyle w:val="1"/>
              <w:spacing w:line="276" w:lineRule="auto"/>
            </w:pPr>
            <w:proofErr w:type="gramStart"/>
            <w:r>
              <w:t xml:space="preserve">(«Тест </w:t>
            </w:r>
            <w:proofErr w:type="spellStart"/>
            <w:r>
              <w:t>Мюнстерберга</w:t>
            </w:r>
            <w:proofErr w:type="spellEnd"/>
            <w:r>
              <w:t>»</w:t>
            </w:r>
            <w:proofErr w:type="gramEnd"/>
          </w:p>
          <w:p w:rsidR="00790196" w:rsidRPr="008E32C5" w:rsidRDefault="00790196" w:rsidP="008E32C5">
            <w:pPr>
              <w:pStyle w:val="1"/>
              <w:spacing w:line="276" w:lineRule="auto"/>
            </w:pPr>
            <w:r>
              <w:t xml:space="preserve">диагностика </w:t>
            </w:r>
            <w:proofErr w:type="spellStart"/>
            <w:r>
              <w:t>Г.Айзенка</w:t>
            </w:r>
            <w:proofErr w:type="spellEnd"/>
          </w:p>
          <w:p w:rsidR="00691ED1" w:rsidRDefault="00691ED1" w:rsidP="008E32C5">
            <w:pPr>
              <w:pStyle w:val="1"/>
              <w:spacing w:line="276" w:lineRule="auto"/>
              <w:jc w:val="center"/>
            </w:pPr>
          </w:p>
        </w:tc>
        <w:tc>
          <w:tcPr>
            <w:tcW w:w="1904" w:type="dxa"/>
            <w:vAlign w:val="center"/>
          </w:tcPr>
          <w:p w:rsidR="00C241E0" w:rsidRDefault="00C241E0" w:rsidP="00C241E0">
            <w:pPr>
              <w:pStyle w:val="1"/>
              <w:spacing w:line="276" w:lineRule="auto"/>
            </w:pPr>
            <w:r>
              <w:t xml:space="preserve">1(ОВЗ)  – 5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241E0" w:rsidRDefault="00805DA2" w:rsidP="00C241E0">
            <w:pPr>
              <w:pStyle w:val="1"/>
              <w:spacing w:line="276" w:lineRule="auto"/>
            </w:pPr>
            <w:r>
              <w:t>1</w:t>
            </w:r>
            <w:r w:rsidR="00C241E0">
              <w:t xml:space="preserve">(ОВЗ)  -  6 </w:t>
            </w:r>
            <w:proofErr w:type="spellStart"/>
            <w:r w:rsidR="00C241E0">
              <w:t>кл</w:t>
            </w:r>
            <w:proofErr w:type="spellEnd"/>
            <w:r w:rsidR="00C241E0">
              <w:t>.</w:t>
            </w:r>
          </w:p>
          <w:p w:rsidR="00C241E0" w:rsidRDefault="00805DA2" w:rsidP="00C241E0">
            <w:pPr>
              <w:pStyle w:val="1"/>
              <w:spacing w:line="276" w:lineRule="auto"/>
            </w:pPr>
            <w:r>
              <w:t>2</w:t>
            </w:r>
            <w:r w:rsidR="00C241E0">
              <w:t xml:space="preserve">(ОВЗ)-  </w:t>
            </w:r>
            <w:r>
              <w:t>7</w:t>
            </w:r>
            <w:r w:rsidR="00C241E0">
              <w:t xml:space="preserve"> </w:t>
            </w:r>
            <w:proofErr w:type="spellStart"/>
            <w:r w:rsidR="00C241E0">
              <w:t>кл</w:t>
            </w:r>
            <w:proofErr w:type="spellEnd"/>
            <w:r w:rsidR="00C241E0">
              <w:t>.</w:t>
            </w:r>
          </w:p>
          <w:p w:rsidR="007B4699" w:rsidRDefault="007B4699" w:rsidP="00C241E0">
            <w:pPr>
              <w:pStyle w:val="1"/>
              <w:spacing w:line="276" w:lineRule="auto"/>
              <w:jc w:val="center"/>
            </w:pPr>
          </w:p>
        </w:tc>
      </w:tr>
    </w:tbl>
    <w:p w:rsidR="00331EC4" w:rsidRDefault="00102155" w:rsidP="000A18C2">
      <w:pPr>
        <w:widowControl/>
        <w:ind w:left="-567" w:hanging="1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 </w:t>
      </w:r>
    </w:p>
    <w:p w:rsidR="000F6AC0" w:rsidRDefault="00455589" w:rsidP="000A18C2">
      <w:pPr>
        <w:widowControl/>
        <w:ind w:left="-567" w:hanging="1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   </w:t>
      </w:r>
      <w:r w:rsidR="001C23FB">
        <w:rPr>
          <w:rFonts w:eastAsiaTheme="minorHAnsi"/>
          <w:color w:val="auto"/>
          <w:lang w:eastAsia="en-US"/>
        </w:rPr>
        <w:t xml:space="preserve">В целом, в течение учебного года </w:t>
      </w:r>
      <w:r w:rsidR="00F03F11">
        <w:rPr>
          <w:rFonts w:eastAsiaTheme="minorHAnsi"/>
          <w:color w:val="auto"/>
          <w:lang w:eastAsia="en-US"/>
        </w:rPr>
        <w:t>(</w:t>
      </w:r>
      <w:r w:rsidR="001C23FB">
        <w:rPr>
          <w:rFonts w:eastAsiaTheme="minorHAnsi"/>
          <w:color w:val="auto"/>
          <w:lang w:eastAsia="en-US"/>
        </w:rPr>
        <w:t>п</w:t>
      </w:r>
      <w:r w:rsidR="000F6AC0">
        <w:rPr>
          <w:rFonts w:eastAsiaTheme="minorHAnsi"/>
          <w:color w:val="auto"/>
          <w:lang w:eastAsia="en-US"/>
        </w:rPr>
        <w:t>о запросам педагогов и родителей</w:t>
      </w:r>
      <w:r w:rsidR="00F03F11">
        <w:rPr>
          <w:rFonts w:eastAsiaTheme="minorHAnsi"/>
          <w:color w:val="auto"/>
          <w:lang w:eastAsia="en-US"/>
        </w:rPr>
        <w:t>)</w:t>
      </w:r>
      <w:r w:rsidR="000F6AC0">
        <w:rPr>
          <w:rFonts w:eastAsiaTheme="minorHAnsi"/>
          <w:color w:val="auto"/>
          <w:lang w:eastAsia="en-US"/>
        </w:rPr>
        <w:t xml:space="preserve"> был</w:t>
      </w:r>
      <w:r w:rsidR="00331EC4">
        <w:rPr>
          <w:rFonts w:eastAsiaTheme="minorHAnsi"/>
          <w:color w:val="auto"/>
          <w:lang w:eastAsia="en-US"/>
        </w:rPr>
        <w:t>о</w:t>
      </w:r>
      <w:r w:rsidR="000F6AC0">
        <w:rPr>
          <w:rFonts w:eastAsiaTheme="minorHAnsi"/>
          <w:color w:val="auto"/>
          <w:lang w:eastAsia="en-US"/>
        </w:rPr>
        <w:t xml:space="preserve"> проведен</w:t>
      </w:r>
      <w:r w:rsidR="00331EC4">
        <w:rPr>
          <w:rFonts w:eastAsiaTheme="minorHAnsi"/>
          <w:color w:val="auto"/>
          <w:lang w:eastAsia="en-US"/>
        </w:rPr>
        <w:t xml:space="preserve">о </w:t>
      </w:r>
      <w:r w:rsidR="000F6AC0">
        <w:rPr>
          <w:rFonts w:eastAsiaTheme="minorHAnsi"/>
          <w:color w:val="auto"/>
          <w:lang w:eastAsia="en-US"/>
        </w:rPr>
        <w:t xml:space="preserve"> </w:t>
      </w:r>
      <w:r w:rsidR="00331EC4">
        <w:rPr>
          <w:rFonts w:eastAsiaTheme="minorHAnsi"/>
          <w:color w:val="auto"/>
          <w:lang w:eastAsia="en-US"/>
        </w:rPr>
        <w:t>психолого-педагогическое</w:t>
      </w:r>
      <w:r w:rsidR="000F6AC0">
        <w:rPr>
          <w:rFonts w:eastAsiaTheme="minorHAnsi"/>
          <w:color w:val="auto"/>
          <w:lang w:eastAsia="en-US"/>
        </w:rPr>
        <w:t xml:space="preserve"> </w:t>
      </w:r>
      <w:r w:rsidR="00331EC4">
        <w:rPr>
          <w:rFonts w:eastAsiaTheme="minorHAnsi"/>
          <w:color w:val="auto"/>
          <w:lang w:eastAsia="en-US"/>
        </w:rPr>
        <w:t xml:space="preserve">обследование </w:t>
      </w:r>
      <w:r w:rsidR="000F6AC0">
        <w:rPr>
          <w:rFonts w:eastAsiaTheme="minorHAnsi"/>
          <w:color w:val="auto"/>
          <w:lang w:eastAsia="en-US"/>
        </w:rPr>
        <w:t>обучающи</w:t>
      </w:r>
      <w:r w:rsidR="00331EC4">
        <w:rPr>
          <w:rFonts w:eastAsiaTheme="minorHAnsi"/>
          <w:color w:val="auto"/>
          <w:lang w:eastAsia="en-US"/>
        </w:rPr>
        <w:t>хся</w:t>
      </w:r>
      <w:r>
        <w:rPr>
          <w:rFonts w:eastAsiaTheme="minorHAnsi"/>
          <w:color w:val="auto"/>
          <w:lang w:eastAsia="en-US"/>
        </w:rPr>
        <w:t xml:space="preserve">, </w:t>
      </w:r>
      <w:r w:rsidRPr="00455589"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 xml:space="preserve">имеющих неудовлетворительные образовательные результаты </w:t>
      </w:r>
      <w:proofErr w:type="gramStart"/>
      <w:r>
        <w:rPr>
          <w:rFonts w:eastAsiaTheme="minorHAnsi"/>
          <w:color w:val="auto"/>
          <w:lang w:eastAsia="en-US"/>
        </w:rPr>
        <w:t>по</w:t>
      </w:r>
      <w:proofErr w:type="gramEnd"/>
      <w:r>
        <w:rPr>
          <w:rFonts w:eastAsiaTheme="minorHAnsi"/>
          <w:color w:val="auto"/>
          <w:lang w:eastAsia="en-US"/>
        </w:rPr>
        <w:t xml:space="preserve"> </w:t>
      </w:r>
      <w:proofErr w:type="gramStart"/>
      <w:r>
        <w:rPr>
          <w:rFonts w:eastAsiaTheme="minorHAnsi"/>
          <w:color w:val="auto"/>
          <w:lang w:eastAsia="en-US"/>
        </w:rPr>
        <w:t>основным</w:t>
      </w:r>
      <w:proofErr w:type="gramEnd"/>
      <w:r>
        <w:rPr>
          <w:rFonts w:eastAsiaTheme="minorHAnsi"/>
          <w:color w:val="auto"/>
          <w:lang w:eastAsia="en-US"/>
        </w:rPr>
        <w:t xml:space="preserve"> предметам учебного плана и </w:t>
      </w:r>
      <w:r w:rsidR="000F6AC0">
        <w:rPr>
          <w:rFonts w:eastAsiaTheme="minorHAnsi"/>
          <w:color w:val="auto"/>
          <w:lang w:eastAsia="en-US"/>
        </w:rPr>
        <w:t xml:space="preserve"> с </w:t>
      </w:r>
      <w:r w:rsidR="00331EC4">
        <w:rPr>
          <w:rFonts w:eastAsiaTheme="minorHAnsi"/>
          <w:color w:val="auto"/>
          <w:lang w:eastAsia="en-US"/>
        </w:rPr>
        <w:t xml:space="preserve"> целью корректировки выбора </w:t>
      </w:r>
      <w:r w:rsidR="000F6AC0">
        <w:rPr>
          <w:rFonts w:eastAsiaTheme="minorHAnsi"/>
          <w:color w:val="auto"/>
          <w:lang w:eastAsia="en-US"/>
        </w:rPr>
        <w:t xml:space="preserve"> </w:t>
      </w:r>
      <w:r w:rsidR="001C23FB">
        <w:rPr>
          <w:rFonts w:eastAsiaTheme="minorHAnsi"/>
          <w:color w:val="auto"/>
          <w:lang w:eastAsia="en-US"/>
        </w:rPr>
        <w:t xml:space="preserve">образовательного маршрута </w:t>
      </w:r>
      <w:r>
        <w:rPr>
          <w:rFonts w:eastAsiaTheme="minorHAnsi"/>
          <w:color w:val="auto"/>
          <w:lang w:eastAsia="en-US"/>
        </w:rPr>
        <w:t xml:space="preserve">в количестве </w:t>
      </w:r>
      <w:r w:rsidR="00F03F11">
        <w:rPr>
          <w:rFonts w:eastAsiaTheme="minorHAnsi"/>
          <w:color w:val="auto"/>
          <w:lang w:eastAsia="en-US"/>
        </w:rPr>
        <w:t>5</w:t>
      </w:r>
      <w:r w:rsidR="00331EC4">
        <w:rPr>
          <w:rFonts w:eastAsiaTheme="minorHAnsi"/>
          <w:color w:val="auto"/>
          <w:lang w:eastAsia="en-US"/>
        </w:rPr>
        <w:t xml:space="preserve"> человек (</w:t>
      </w:r>
      <w:r w:rsidR="000F6AC0">
        <w:rPr>
          <w:rFonts w:eastAsiaTheme="minorHAnsi"/>
          <w:color w:val="auto"/>
          <w:lang w:eastAsia="en-US"/>
        </w:rPr>
        <w:t xml:space="preserve">2 </w:t>
      </w:r>
      <w:proofErr w:type="spellStart"/>
      <w:r w:rsidR="000F6AC0">
        <w:rPr>
          <w:rFonts w:eastAsiaTheme="minorHAnsi"/>
          <w:color w:val="auto"/>
          <w:lang w:eastAsia="en-US"/>
        </w:rPr>
        <w:t>кл</w:t>
      </w:r>
      <w:proofErr w:type="spellEnd"/>
      <w:r w:rsidR="000F6AC0">
        <w:rPr>
          <w:rFonts w:eastAsiaTheme="minorHAnsi"/>
          <w:color w:val="auto"/>
          <w:lang w:eastAsia="en-US"/>
        </w:rPr>
        <w:t xml:space="preserve">.- </w:t>
      </w:r>
      <w:r w:rsidR="00F03F11">
        <w:rPr>
          <w:rFonts w:eastAsiaTheme="minorHAnsi"/>
          <w:color w:val="auto"/>
          <w:lang w:eastAsia="en-US"/>
        </w:rPr>
        <w:t>2</w:t>
      </w:r>
      <w:r w:rsidR="000F6AC0">
        <w:rPr>
          <w:rFonts w:eastAsiaTheme="minorHAnsi"/>
          <w:color w:val="auto"/>
          <w:lang w:eastAsia="en-US"/>
        </w:rPr>
        <w:t>,</w:t>
      </w:r>
      <w:r w:rsidR="00F03F11">
        <w:rPr>
          <w:rFonts w:eastAsiaTheme="minorHAnsi"/>
          <w:color w:val="auto"/>
          <w:lang w:eastAsia="en-US"/>
        </w:rPr>
        <w:t xml:space="preserve"> 3 кл.-1, </w:t>
      </w:r>
      <w:r w:rsidR="000F6AC0">
        <w:rPr>
          <w:rFonts w:eastAsiaTheme="minorHAnsi"/>
          <w:color w:val="auto"/>
          <w:lang w:eastAsia="en-US"/>
        </w:rPr>
        <w:t xml:space="preserve"> 4 кл.-1</w:t>
      </w:r>
      <w:r w:rsidR="00F03F11">
        <w:rPr>
          <w:rFonts w:eastAsiaTheme="minorHAnsi"/>
          <w:color w:val="auto"/>
          <w:lang w:eastAsia="en-US"/>
        </w:rPr>
        <w:t>, 5 кл.-1</w:t>
      </w:r>
      <w:r w:rsidR="00825C39">
        <w:rPr>
          <w:rFonts w:eastAsiaTheme="minorHAnsi"/>
          <w:color w:val="auto"/>
          <w:lang w:eastAsia="en-US"/>
        </w:rPr>
        <w:t>)</w:t>
      </w:r>
      <w:r>
        <w:rPr>
          <w:rFonts w:eastAsiaTheme="minorHAnsi"/>
          <w:color w:val="auto"/>
          <w:lang w:eastAsia="en-US"/>
        </w:rPr>
        <w:t>.</w:t>
      </w:r>
      <w:r w:rsidR="00825C39">
        <w:rPr>
          <w:rFonts w:eastAsiaTheme="minorHAnsi"/>
          <w:color w:val="auto"/>
          <w:lang w:eastAsia="en-US"/>
        </w:rPr>
        <w:t>.</w:t>
      </w:r>
      <w:r w:rsidR="000F6AC0">
        <w:rPr>
          <w:rFonts w:eastAsiaTheme="minorHAnsi"/>
          <w:color w:val="auto"/>
          <w:lang w:eastAsia="en-US"/>
        </w:rPr>
        <w:t xml:space="preserve"> </w:t>
      </w:r>
      <w:proofErr w:type="gramStart"/>
      <w:r w:rsidR="000F6AC0">
        <w:rPr>
          <w:rFonts w:eastAsiaTheme="minorHAnsi"/>
          <w:color w:val="auto"/>
          <w:lang w:eastAsia="en-US"/>
        </w:rPr>
        <w:t xml:space="preserve">Были подготовлены представления </w:t>
      </w:r>
      <w:r w:rsidR="00331EC4">
        <w:rPr>
          <w:rFonts w:eastAsiaTheme="minorHAnsi"/>
          <w:color w:val="auto"/>
          <w:lang w:eastAsia="en-US"/>
        </w:rPr>
        <w:t>в ТМППК на</w:t>
      </w:r>
      <w:r w:rsidR="00F03F11">
        <w:rPr>
          <w:rFonts w:eastAsiaTheme="minorHAnsi"/>
          <w:color w:val="auto"/>
          <w:lang w:eastAsia="en-US"/>
        </w:rPr>
        <w:t xml:space="preserve"> 9 обучающихся 1-х классов и 8 на </w:t>
      </w:r>
      <w:r w:rsidR="00331EC4">
        <w:rPr>
          <w:rFonts w:eastAsiaTheme="minorHAnsi"/>
          <w:color w:val="auto"/>
          <w:lang w:eastAsia="en-US"/>
        </w:rPr>
        <w:t>обучающихся</w:t>
      </w:r>
      <w:r w:rsidR="00C241E0">
        <w:rPr>
          <w:rFonts w:eastAsiaTheme="minorHAnsi"/>
          <w:color w:val="auto"/>
          <w:lang w:eastAsia="en-US"/>
        </w:rPr>
        <w:t xml:space="preserve"> (</w:t>
      </w:r>
      <w:r w:rsidR="00F03F11">
        <w:rPr>
          <w:rFonts w:eastAsiaTheme="minorHAnsi"/>
          <w:color w:val="auto"/>
          <w:lang w:eastAsia="en-US"/>
        </w:rPr>
        <w:t>2</w:t>
      </w:r>
      <w:r w:rsidR="00C241E0">
        <w:rPr>
          <w:rFonts w:eastAsiaTheme="minorHAnsi"/>
          <w:color w:val="auto"/>
          <w:lang w:eastAsia="en-US"/>
        </w:rPr>
        <w:t>-</w:t>
      </w:r>
      <w:r w:rsidR="00825C39">
        <w:rPr>
          <w:rFonts w:eastAsiaTheme="minorHAnsi"/>
          <w:color w:val="auto"/>
          <w:lang w:eastAsia="en-US"/>
        </w:rPr>
        <w:t>9</w:t>
      </w:r>
      <w:r w:rsidR="00C241E0">
        <w:rPr>
          <w:rFonts w:eastAsiaTheme="minorHAnsi"/>
          <w:color w:val="auto"/>
          <w:lang w:eastAsia="en-US"/>
        </w:rPr>
        <w:t xml:space="preserve"> </w:t>
      </w:r>
      <w:proofErr w:type="spellStart"/>
      <w:r w:rsidR="00C241E0">
        <w:rPr>
          <w:rFonts w:eastAsiaTheme="minorHAnsi"/>
          <w:color w:val="auto"/>
          <w:lang w:eastAsia="en-US"/>
        </w:rPr>
        <w:t>кл</w:t>
      </w:r>
      <w:proofErr w:type="spellEnd"/>
      <w:r w:rsidR="00C241E0">
        <w:rPr>
          <w:rFonts w:eastAsiaTheme="minorHAnsi"/>
          <w:color w:val="auto"/>
          <w:lang w:eastAsia="en-US"/>
        </w:rPr>
        <w:t>.)</w:t>
      </w:r>
      <w:r w:rsidR="00F03F11">
        <w:rPr>
          <w:rFonts w:eastAsiaTheme="minorHAnsi"/>
          <w:color w:val="auto"/>
          <w:lang w:eastAsia="en-US"/>
        </w:rPr>
        <w:t xml:space="preserve">, а также </w:t>
      </w:r>
      <w:r w:rsidR="00331EC4">
        <w:rPr>
          <w:rFonts w:eastAsiaTheme="minorHAnsi"/>
          <w:color w:val="auto"/>
          <w:lang w:eastAsia="en-US"/>
        </w:rPr>
        <w:t xml:space="preserve"> психолого-педагогическ</w:t>
      </w:r>
      <w:r w:rsidR="00F03F11">
        <w:rPr>
          <w:rFonts w:eastAsiaTheme="minorHAnsi"/>
          <w:color w:val="auto"/>
          <w:lang w:eastAsia="en-US"/>
        </w:rPr>
        <w:t xml:space="preserve">ие </w:t>
      </w:r>
      <w:r w:rsidR="00331EC4">
        <w:rPr>
          <w:rFonts w:eastAsiaTheme="minorHAnsi"/>
          <w:color w:val="auto"/>
          <w:lang w:eastAsia="en-US"/>
        </w:rPr>
        <w:t xml:space="preserve"> характеристик</w:t>
      </w:r>
      <w:r w:rsidR="00F03F11">
        <w:rPr>
          <w:rFonts w:eastAsiaTheme="minorHAnsi"/>
          <w:color w:val="auto"/>
          <w:lang w:eastAsia="en-US"/>
        </w:rPr>
        <w:t xml:space="preserve">и на </w:t>
      </w:r>
      <w:proofErr w:type="spellStart"/>
      <w:r w:rsidR="00F03F11">
        <w:rPr>
          <w:rFonts w:eastAsiaTheme="minorHAnsi"/>
          <w:color w:val="auto"/>
          <w:lang w:eastAsia="en-US"/>
        </w:rPr>
        <w:t>первичников</w:t>
      </w:r>
      <w:proofErr w:type="spellEnd"/>
      <w:r w:rsidR="00F03F11">
        <w:rPr>
          <w:rFonts w:eastAsiaTheme="minorHAnsi"/>
          <w:color w:val="auto"/>
          <w:lang w:eastAsia="en-US"/>
        </w:rPr>
        <w:t>.</w:t>
      </w:r>
      <w:proofErr w:type="gramEnd"/>
      <w:r w:rsidR="00331EC4">
        <w:rPr>
          <w:rFonts w:eastAsiaTheme="minorHAnsi"/>
          <w:color w:val="auto"/>
          <w:lang w:eastAsia="en-US"/>
        </w:rPr>
        <w:t xml:space="preserve"> </w:t>
      </w:r>
      <w:r w:rsidR="00F03F11">
        <w:rPr>
          <w:rFonts w:eastAsiaTheme="minorHAnsi"/>
          <w:color w:val="auto"/>
          <w:lang w:eastAsia="en-US"/>
        </w:rPr>
        <w:t>Если в начале учебного года количество детей с ОВЗ составляло 12 человек, то к концу</w:t>
      </w:r>
      <w:r w:rsidR="00B824EC">
        <w:rPr>
          <w:rFonts w:eastAsiaTheme="minorHAnsi"/>
          <w:color w:val="auto"/>
          <w:lang w:eastAsia="en-US"/>
        </w:rPr>
        <w:t xml:space="preserve"> увеличилось до </w:t>
      </w:r>
      <w:r w:rsidR="00F03F11">
        <w:rPr>
          <w:rFonts w:eastAsiaTheme="minorHAnsi"/>
          <w:color w:val="auto"/>
          <w:lang w:eastAsia="en-US"/>
        </w:rPr>
        <w:t xml:space="preserve"> 1</w:t>
      </w:r>
      <w:r>
        <w:rPr>
          <w:rFonts w:eastAsiaTheme="minorHAnsi"/>
          <w:color w:val="auto"/>
          <w:lang w:eastAsia="en-US"/>
        </w:rPr>
        <w:t>6</w:t>
      </w:r>
      <w:r w:rsidR="00F03F11">
        <w:rPr>
          <w:rFonts w:eastAsiaTheme="minorHAnsi"/>
          <w:color w:val="auto"/>
          <w:lang w:eastAsia="en-US"/>
        </w:rPr>
        <w:t>.</w:t>
      </w:r>
    </w:p>
    <w:p w:rsidR="002319DD" w:rsidRDefault="00102155" w:rsidP="001C23FB">
      <w:pPr>
        <w:widowControl/>
        <w:ind w:left="-567" w:hanging="1"/>
        <w:jc w:val="both"/>
      </w:pPr>
      <w:r>
        <w:rPr>
          <w:rFonts w:eastAsiaTheme="minorHAnsi"/>
          <w:color w:val="auto"/>
          <w:lang w:eastAsia="en-US"/>
        </w:rPr>
        <w:t xml:space="preserve"> </w:t>
      </w:r>
    </w:p>
    <w:p w:rsidR="00B11E29" w:rsidRPr="00102155" w:rsidRDefault="00212E1B" w:rsidP="002319DD">
      <w:pPr>
        <w:ind w:left="-567"/>
        <w:jc w:val="both"/>
      </w:pPr>
      <w:r w:rsidRPr="00212E1B">
        <w:rPr>
          <w:b/>
        </w:rPr>
        <w:t>2.</w:t>
      </w:r>
      <w:r w:rsidR="00B11E29" w:rsidRPr="00212E1B">
        <w:rPr>
          <w:b/>
        </w:rPr>
        <w:t>Коррекционная и развивающая работа</w:t>
      </w:r>
      <w:r w:rsidR="00B11E29">
        <w:rPr>
          <w:sz w:val="28"/>
          <w:szCs w:val="28"/>
        </w:rPr>
        <w:t>.</w:t>
      </w:r>
    </w:p>
    <w:p w:rsidR="00102155" w:rsidRDefault="002319DD" w:rsidP="00EE5FE0">
      <w:pPr>
        <w:ind w:left="-567"/>
        <w:jc w:val="both"/>
      </w:pPr>
      <w:r>
        <w:t xml:space="preserve">   </w:t>
      </w:r>
      <w:r w:rsidR="00102155" w:rsidRPr="00102155">
        <w:t>По результатам мониторинга образовательных запросов обучающихся наблюдается увеличение количества детей с ОВЗ</w:t>
      </w:r>
      <w:proofErr w:type="gramStart"/>
      <w:r w:rsidR="00EF11F0">
        <w:t>:</w:t>
      </w:r>
      <w:r w:rsidR="00F157E2">
        <w:t>.</w:t>
      </w:r>
      <w:r w:rsidR="0086443A">
        <w:t xml:space="preserve"> </w:t>
      </w:r>
      <w:proofErr w:type="gramEnd"/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F11F0" w:rsidTr="00EF11F0">
        <w:tc>
          <w:tcPr>
            <w:tcW w:w="2392" w:type="dxa"/>
          </w:tcPr>
          <w:p w:rsidR="00EF11F0" w:rsidRDefault="00EF11F0" w:rsidP="00EE5FE0">
            <w:pPr>
              <w:jc w:val="both"/>
            </w:pPr>
            <w:r w:rsidRPr="00102155">
              <w:t xml:space="preserve">2018-2019 </w:t>
            </w:r>
            <w:proofErr w:type="spellStart"/>
            <w:r>
              <w:t>уч</w:t>
            </w:r>
            <w:proofErr w:type="gramStart"/>
            <w:r>
              <w:t>.</w:t>
            </w:r>
            <w:r w:rsidRPr="00102155">
              <w:t>г</w:t>
            </w:r>
            <w:proofErr w:type="spellEnd"/>
            <w:proofErr w:type="gramEnd"/>
          </w:p>
        </w:tc>
        <w:tc>
          <w:tcPr>
            <w:tcW w:w="2393" w:type="dxa"/>
          </w:tcPr>
          <w:p w:rsidR="00EF11F0" w:rsidRDefault="00EF11F0" w:rsidP="00EE5FE0">
            <w:pPr>
              <w:jc w:val="both"/>
            </w:pPr>
            <w:r w:rsidRPr="00102155">
              <w:t>2019-2020</w:t>
            </w:r>
            <w:r>
              <w:t xml:space="preserve"> </w:t>
            </w:r>
            <w:proofErr w:type="spellStart"/>
            <w:r>
              <w:t>уч</w:t>
            </w:r>
            <w:proofErr w:type="gramStart"/>
            <w:r>
              <w:t>.</w:t>
            </w:r>
            <w:r w:rsidRPr="00102155">
              <w:t>г</w:t>
            </w:r>
            <w:proofErr w:type="spellEnd"/>
            <w:proofErr w:type="gramEnd"/>
          </w:p>
        </w:tc>
        <w:tc>
          <w:tcPr>
            <w:tcW w:w="2393" w:type="dxa"/>
          </w:tcPr>
          <w:p w:rsidR="00EF11F0" w:rsidRDefault="00EF11F0" w:rsidP="00EE5FE0">
            <w:pPr>
              <w:jc w:val="both"/>
            </w:pPr>
            <w:r>
              <w:t xml:space="preserve">2020-2021 </w:t>
            </w:r>
            <w:proofErr w:type="spellStart"/>
            <w:r>
              <w:t>уч</w:t>
            </w:r>
            <w:proofErr w:type="gramStart"/>
            <w:r>
              <w:t>.</w:t>
            </w:r>
            <w:r w:rsidRPr="00102155">
              <w:t>г</w:t>
            </w:r>
            <w:proofErr w:type="spellEnd"/>
            <w:proofErr w:type="gramEnd"/>
          </w:p>
        </w:tc>
        <w:tc>
          <w:tcPr>
            <w:tcW w:w="2393" w:type="dxa"/>
          </w:tcPr>
          <w:p w:rsidR="00EF11F0" w:rsidRDefault="00EF11F0" w:rsidP="00EF11F0">
            <w:pPr>
              <w:jc w:val="both"/>
            </w:pPr>
            <w:r>
              <w:t xml:space="preserve">2021-2022 </w:t>
            </w:r>
            <w:proofErr w:type="spellStart"/>
            <w:r>
              <w:t>уч</w:t>
            </w:r>
            <w:proofErr w:type="gramStart"/>
            <w:r>
              <w:t>.</w:t>
            </w:r>
            <w:r w:rsidRPr="00102155">
              <w:t>г</w:t>
            </w:r>
            <w:proofErr w:type="spellEnd"/>
            <w:proofErr w:type="gramEnd"/>
            <w:r>
              <w:t xml:space="preserve"> (1</w:t>
            </w:r>
            <w:r w:rsidR="00455589">
              <w:t>/2</w:t>
            </w:r>
            <w:r>
              <w:t xml:space="preserve"> пол)</w:t>
            </w:r>
          </w:p>
        </w:tc>
      </w:tr>
      <w:tr w:rsidR="00EF11F0" w:rsidTr="00EF11F0">
        <w:tc>
          <w:tcPr>
            <w:tcW w:w="2392" w:type="dxa"/>
          </w:tcPr>
          <w:p w:rsidR="00EF11F0" w:rsidRDefault="00EF11F0" w:rsidP="00EE5FE0">
            <w:pPr>
              <w:jc w:val="both"/>
            </w:pPr>
            <w:r>
              <w:t>4</w:t>
            </w:r>
          </w:p>
        </w:tc>
        <w:tc>
          <w:tcPr>
            <w:tcW w:w="2393" w:type="dxa"/>
          </w:tcPr>
          <w:p w:rsidR="00EF11F0" w:rsidRDefault="00EF11F0" w:rsidP="00EE5FE0">
            <w:pPr>
              <w:jc w:val="both"/>
            </w:pPr>
            <w:r>
              <w:t>8</w:t>
            </w:r>
          </w:p>
        </w:tc>
        <w:tc>
          <w:tcPr>
            <w:tcW w:w="2393" w:type="dxa"/>
          </w:tcPr>
          <w:p w:rsidR="00EF11F0" w:rsidRDefault="00EF11F0" w:rsidP="00EE5FE0">
            <w:pPr>
              <w:jc w:val="both"/>
            </w:pPr>
            <w:r>
              <w:t>11</w:t>
            </w:r>
          </w:p>
        </w:tc>
        <w:tc>
          <w:tcPr>
            <w:tcW w:w="2393" w:type="dxa"/>
          </w:tcPr>
          <w:p w:rsidR="00EF11F0" w:rsidRDefault="00455589" w:rsidP="00455589">
            <w:pPr>
              <w:jc w:val="both"/>
            </w:pPr>
            <w:r>
              <w:t xml:space="preserve">13/ </w:t>
            </w:r>
            <w:r w:rsidR="00EF11F0">
              <w:t>1</w:t>
            </w:r>
            <w:r>
              <w:t>6</w:t>
            </w:r>
          </w:p>
        </w:tc>
      </w:tr>
    </w:tbl>
    <w:p w:rsidR="00BF2002" w:rsidRDefault="00441F5D" w:rsidP="00EE5FE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 w:rsidR="00790196" w:rsidRPr="00813612">
        <w:rPr>
          <w:color w:val="000000"/>
        </w:rPr>
        <w:t xml:space="preserve">Развивающая  и </w:t>
      </w:r>
      <w:proofErr w:type="spellStart"/>
      <w:r w:rsidR="00790196" w:rsidRPr="00813612">
        <w:rPr>
          <w:color w:val="000000"/>
        </w:rPr>
        <w:t>психо</w:t>
      </w:r>
      <w:proofErr w:type="spellEnd"/>
      <w:r w:rsidR="00790196" w:rsidRPr="00813612">
        <w:rPr>
          <w:color w:val="000000"/>
        </w:rPr>
        <w:t>-коррекционная работа в 20</w:t>
      </w:r>
      <w:r w:rsidR="00D50611">
        <w:rPr>
          <w:color w:val="000000"/>
        </w:rPr>
        <w:t>2</w:t>
      </w:r>
      <w:r w:rsidR="00EF11F0">
        <w:rPr>
          <w:color w:val="000000"/>
        </w:rPr>
        <w:t>1</w:t>
      </w:r>
      <w:r w:rsidR="00790196" w:rsidRPr="00813612">
        <w:rPr>
          <w:color w:val="000000"/>
        </w:rPr>
        <w:t>-202</w:t>
      </w:r>
      <w:r w:rsidR="00EF11F0">
        <w:rPr>
          <w:color w:val="000000"/>
        </w:rPr>
        <w:t>2</w:t>
      </w:r>
      <w:r w:rsidR="00790196" w:rsidRPr="00813612">
        <w:rPr>
          <w:color w:val="000000"/>
        </w:rPr>
        <w:t xml:space="preserve"> учебном году осуществлялась на основе программ </w:t>
      </w:r>
      <w:proofErr w:type="spellStart"/>
      <w:r w:rsidR="00790196" w:rsidRPr="00813612">
        <w:rPr>
          <w:color w:val="000000"/>
        </w:rPr>
        <w:t>Локаловой</w:t>
      </w:r>
      <w:proofErr w:type="spellEnd"/>
      <w:r w:rsidR="00790196" w:rsidRPr="00813612">
        <w:rPr>
          <w:color w:val="000000"/>
        </w:rPr>
        <w:t xml:space="preserve"> Н.П</w:t>
      </w:r>
      <w:r w:rsidR="00790196" w:rsidRPr="000A2380">
        <w:rPr>
          <w:b/>
          <w:color w:val="000000"/>
        </w:rPr>
        <w:t xml:space="preserve">. </w:t>
      </w:r>
      <w:r w:rsidR="00790196" w:rsidRPr="005373AC">
        <w:rPr>
          <w:szCs w:val="28"/>
        </w:rPr>
        <w:t>«</w:t>
      </w:r>
      <w:r w:rsidR="00790196" w:rsidRPr="005373AC">
        <w:rPr>
          <w:color w:val="000000"/>
          <w:szCs w:val="28"/>
        </w:rPr>
        <w:t>120 уроков психологического развития младших школьников»</w:t>
      </w:r>
      <w:r w:rsidR="00790196" w:rsidRPr="000A2380">
        <w:rPr>
          <w:b/>
          <w:color w:val="000000"/>
        </w:rPr>
        <w:t xml:space="preserve">, </w:t>
      </w:r>
      <w:r w:rsidR="00102155">
        <w:rPr>
          <w:color w:val="000000"/>
        </w:rPr>
        <w:t xml:space="preserve">«Уроки психологического развития в средней школе.5-6 классы», </w:t>
      </w:r>
      <w:r w:rsidR="00790196" w:rsidRPr="00F6025F">
        <w:rPr>
          <w:color w:val="000000"/>
        </w:rPr>
        <w:t xml:space="preserve">программ  </w:t>
      </w:r>
      <w:proofErr w:type="spellStart"/>
      <w:r w:rsidR="00790196" w:rsidRPr="00F6025F">
        <w:rPr>
          <w:color w:val="000000"/>
        </w:rPr>
        <w:t>Хухлаевой</w:t>
      </w:r>
      <w:proofErr w:type="spellEnd"/>
      <w:r w:rsidR="00790196" w:rsidRPr="00F6025F">
        <w:rPr>
          <w:color w:val="000000"/>
        </w:rPr>
        <w:t xml:space="preserve"> О.В. «Тропинка к своему Я (1-4 классы)»</w:t>
      </w:r>
      <w:r w:rsidR="00102155">
        <w:rPr>
          <w:color w:val="000000"/>
        </w:rPr>
        <w:t>, «Тропинка к своему Я (5-6 классы)»</w:t>
      </w:r>
      <w:r w:rsidR="002C259B">
        <w:rPr>
          <w:color w:val="000000"/>
        </w:rPr>
        <w:t>, а также</w:t>
      </w:r>
      <w:r w:rsidR="00D50611">
        <w:rPr>
          <w:color w:val="000000"/>
        </w:rPr>
        <w:t xml:space="preserve"> </w:t>
      </w:r>
      <w:r w:rsidR="004E1A3A">
        <w:rPr>
          <w:color w:val="000000"/>
        </w:rPr>
        <w:t xml:space="preserve">самостоятельно </w:t>
      </w:r>
      <w:r w:rsidR="00D50611">
        <w:rPr>
          <w:color w:val="000000"/>
        </w:rPr>
        <w:t xml:space="preserve"> </w:t>
      </w:r>
      <w:r w:rsidR="002C259B">
        <w:rPr>
          <w:color w:val="000000"/>
        </w:rPr>
        <w:t xml:space="preserve"> разработанных  программ, направленных на </w:t>
      </w:r>
      <w:r w:rsidR="002C259B" w:rsidRPr="008662EE">
        <w:rPr>
          <w:color w:val="000000"/>
        </w:rPr>
        <w:t>развитие зрительно-моторной координации, речи, внимания, памяти, пространственного восприятия</w:t>
      </w:r>
      <w:proofErr w:type="gramEnd"/>
      <w:r w:rsidR="002C259B" w:rsidRPr="008662EE">
        <w:rPr>
          <w:color w:val="000000"/>
        </w:rPr>
        <w:t>, мышления</w:t>
      </w:r>
      <w:r w:rsidR="002C259B">
        <w:rPr>
          <w:color w:val="000000"/>
        </w:rPr>
        <w:t xml:space="preserve">, </w:t>
      </w:r>
      <w:r w:rsidR="002C259B" w:rsidRPr="00DC4027">
        <w:rPr>
          <w:color w:val="000000"/>
        </w:rPr>
        <w:t>коррекции когнитивной сферы, эмоционально-личностного развития ребёнка</w:t>
      </w:r>
      <w:r w:rsidR="00102155">
        <w:rPr>
          <w:color w:val="000000"/>
        </w:rPr>
        <w:t>. Содержание  занятий было составлено с учётом рекомендаций ТПМПК.</w:t>
      </w:r>
      <w:r w:rsidR="00212E1B">
        <w:rPr>
          <w:color w:val="000000"/>
        </w:rPr>
        <w:t xml:space="preserve"> </w:t>
      </w:r>
      <w:r w:rsidR="00102155">
        <w:rPr>
          <w:color w:val="000000"/>
        </w:rPr>
        <w:t>Занятия проводились в группах и индивидуально, в зависимости от тематики и поставленных задач</w:t>
      </w:r>
      <w:r w:rsidR="002C259B">
        <w:rPr>
          <w:color w:val="000000"/>
        </w:rPr>
        <w:t>,</w:t>
      </w:r>
      <w:r w:rsidR="002C259B" w:rsidRPr="002C259B">
        <w:t xml:space="preserve"> </w:t>
      </w:r>
      <w:r w:rsidR="002C259B" w:rsidRPr="003D604F">
        <w:t>включающие игры, творческие занятия, беседы с элементами тренинга, упражнения на развитие внимания, памяти, мышления</w:t>
      </w:r>
      <w:r w:rsidR="002C259B">
        <w:t xml:space="preserve">. </w:t>
      </w:r>
      <w:r w:rsidR="00212E1B">
        <w:rPr>
          <w:color w:val="000000"/>
        </w:rPr>
        <w:t xml:space="preserve">Кроме того, психокоррекционные занятия проводились с </w:t>
      </w:r>
      <w:r>
        <w:rPr>
          <w:color w:val="000000"/>
        </w:rPr>
        <w:t xml:space="preserve"> одним </w:t>
      </w:r>
      <w:r w:rsidR="00212E1B">
        <w:rPr>
          <w:color w:val="000000"/>
        </w:rPr>
        <w:t xml:space="preserve">обучающимся </w:t>
      </w:r>
      <w:r w:rsidR="00D50611">
        <w:rPr>
          <w:color w:val="000000"/>
        </w:rPr>
        <w:t xml:space="preserve"> </w:t>
      </w:r>
      <w:proofErr w:type="gramStart"/>
      <w:r w:rsidR="00D50611">
        <w:rPr>
          <w:color w:val="000000"/>
        </w:rPr>
        <w:t>согласно</w:t>
      </w:r>
      <w:r w:rsidR="00BF2002">
        <w:rPr>
          <w:color w:val="000000"/>
        </w:rPr>
        <w:t xml:space="preserve"> рекомендаций</w:t>
      </w:r>
      <w:proofErr w:type="gramEnd"/>
      <w:r w:rsidR="00BF2002">
        <w:rPr>
          <w:color w:val="000000"/>
        </w:rPr>
        <w:t xml:space="preserve"> невролога. Для этого сформирован банк внеурочных занятий для </w:t>
      </w:r>
      <w:r w:rsidR="002C259B">
        <w:rPr>
          <w:color w:val="000000"/>
        </w:rPr>
        <w:t xml:space="preserve">  </w:t>
      </w:r>
      <w:r w:rsidR="00BF2002">
        <w:rPr>
          <w:color w:val="000000"/>
        </w:rPr>
        <w:t xml:space="preserve"> детей</w:t>
      </w:r>
      <w:r w:rsidR="002C259B">
        <w:rPr>
          <w:color w:val="000000"/>
        </w:rPr>
        <w:t xml:space="preserve"> с СДВГ</w:t>
      </w:r>
      <w:r w:rsidR="00BF2002">
        <w:rPr>
          <w:color w:val="000000"/>
        </w:rPr>
        <w:t xml:space="preserve">. </w:t>
      </w:r>
      <w:r w:rsidR="00B462CC">
        <w:rPr>
          <w:color w:val="000000"/>
        </w:rPr>
        <w:t xml:space="preserve">В результате  комплексной работы психолога, логопеда и дефектолога у </w:t>
      </w:r>
      <w:r w:rsidR="004E1A3A">
        <w:rPr>
          <w:color w:val="000000"/>
        </w:rPr>
        <w:t>31</w:t>
      </w:r>
      <w:r w:rsidR="00B462CC">
        <w:rPr>
          <w:color w:val="000000"/>
        </w:rPr>
        <w:t xml:space="preserve">% </w:t>
      </w:r>
      <w:proofErr w:type="gramStart"/>
      <w:r w:rsidR="00B462CC">
        <w:rPr>
          <w:color w:val="000000"/>
        </w:rPr>
        <w:t>обучающихся</w:t>
      </w:r>
      <w:proofErr w:type="gramEnd"/>
      <w:r w:rsidR="00B462CC">
        <w:rPr>
          <w:color w:val="000000"/>
        </w:rPr>
        <w:t xml:space="preserve"> с ОВЗ наблюдается положительная динамика по отдельным показателям</w:t>
      </w:r>
      <w:r w:rsidR="004E1A3A">
        <w:rPr>
          <w:color w:val="000000"/>
        </w:rPr>
        <w:t xml:space="preserve">. Отрицательная динамика прослеживается, начиная со второй половины учебного года, у обучающегося 7 класса </w:t>
      </w:r>
      <w:r w:rsidR="00E11686">
        <w:rPr>
          <w:color w:val="000000"/>
        </w:rPr>
        <w:t xml:space="preserve">(ЗПР). </w:t>
      </w:r>
      <w:r w:rsidR="00781228">
        <w:rPr>
          <w:color w:val="000000"/>
        </w:rPr>
        <w:t>Эффективность проделанной работы отражен</w:t>
      </w:r>
      <w:r w:rsidR="004E1A3A">
        <w:rPr>
          <w:color w:val="000000"/>
        </w:rPr>
        <w:t xml:space="preserve">а </w:t>
      </w:r>
      <w:r w:rsidR="00781228">
        <w:rPr>
          <w:color w:val="000000"/>
        </w:rPr>
        <w:t xml:space="preserve"> в Картах динамики развития</w:t>
      </w:r>
      <w:r w:rsidR="004E1A3A">
        <w:rPr>
          <w:color w:val="000000"/>
        </w:rPr>
        <w:t xml:space="preserve"> детей с ОВЗ</w:t>
      </w:r>
      <w:r w:rsidR="00781228">
        <w:rPr>
          <w:color w:val="000000"/>
        </w:rPr>
        <w:t>.</w:t>
      </w:r>
    </w:p>
    <w:p w:rsidR="00BF2002" w:rsidRPr="00BF2002" w:rsidRDefault="00BF2002" w:rsidP="00EE5FE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b/>
        </w:rPr>
      </w:pPr>
      <w:r w:rsidRPr="00BF2002">
        <w:rPr>
          <w:b/>
        </w:rPr>
        <w:t>3.Психопросв</w:t>
      </w:r>
      <w:r>
        <w:rPr>
          <w:b/>
        </w:rPr>
        <w:t>е</w:t>
      </w:r>
      <w:r w:rsidRPr="00BF2002">
        <w:rPr>
          <w:b/>
        </w:rPr>
        <w:t>щение.</w:t>
      </w:r>
    </w:p>
    <w:p w:rsidR="00C241E0" w:rsidRPr="00C04F83" w:rsidRDefault="000D650A" w:rsidP="00C241E0">
      <w:pPr>
        <w:ind w:left="-567"/>
        <w:jc w:val="both"/>
      </w:pPr>
      <w:r w:rsidRPr="00C04F83">
        <w:t xml:space="preserve">   </w:t>
      </w:r>
      <w:r w:rsidR="00C34C3D" w:rsidRPr="00C04F83">
        <w:t>В целях  повышения психологической компетентности родителей</w:t>
      </w:r>
      <w:r w:rsidR="00A8390B" w:rsidRPr="00C04F83">
        <w:t xml:space="preserve"> и педагогов</w:t>
      </w:r>
      <w:r w:rsidR="00C34C3D" w:rsidRPr="00C04F83">
        <w:t xml:space="preserve"> в вопросах переживаемого детьми периода, приняти</w:t>
      </w:r>
      <w:r w:rsidR="00EE5FE0" w:rsidRPr="00C04F83">
        <w:t>я</w:t>
      </w:r>
      <w:r w:rsidR="00C34C3D" w:rsidRPr="00C04F83">
        <w:t xml:space="preserve"> на себя определённой ответственности  за ребёнка, совместно</w:t>
      </w:r>
      <w:r w:rsidR="00A8390B" w:rsidRPr="00C04F83">
        <w:t>го</w:t>
      </w:r>
      <w:r w:rsidR="00C34C3D" w:rsidRPr="00C04F83">
        <w:t xml:space="preserve"> решени</w:t>
      </w:r>
      <w:r w:rsidR="00A8390B" w:rsidRPr="00C04F83">
        <w:t>я</w:t>
      </w:r>
      <w:r w:rsidR="00C34C3D" w:rsidRPr="00C04F83">
        <w:t xml:space="preserve"> проблемных ситуаций был</w:t>
      </w:r>
      <w:r w:rsidR="00441F5D">
        <w:t xml:space="preserve">а продолжена работа </w:t>
      </w:r>
      <w:proofErr w:type="gramStart"/>
      <w:r w:rsidR="00441F5D">
        <w:t>по</w:t>
      </w:r>
      <w:proofErr w:type="gramEnd"/>
      <w:r w:rsidR="00C241E0" w:rsidRPr="00C04F83">
        <w:t>:</w:t>
      </w:r>
    </w:p>
    <w:p w:rsidR="00C241E0" w:rsidRPr="00C04F83" w:rsidRDefault="00C241E0" w:rsidP="00B462C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F83">
        <w:rPr>
          <w:rFonts w:ascii="Times New Roman" w:hAnsi="Times New Roman" w:cs="Times New Roman"/>
          <w:sz w:val="24"/>
          <w:szCs w:val="24"/>
        </w:rPr>
        <w:t>разработ</w:t>
      </w:r>
      <w:r w:rsidR="00441F5D">
        <w:rPr>
          <w:rFonts w:ascii="Times New Roman" w:hAnsi="Times New Roman" w:cs="Times New Roman"/>
          <w:sz w:val="24"/>
          <w:szCs w:val="24"/>
        </w:rPr>
        <w:t xml:space="preserve">ке </w:t>
      </w:r>
      <w:r w:rsidR="00C34C3D" w:rsidRPr="00C04F83">
        <w:rPr>
          <w:rFonts w:ascii="Times New Roman" w:hAnsi="Times New Roman" w:cs="Times New Roman"/>
          <w:sz w:val="24"/>
          <w:szCs w:val="24"/>
        </w:rPr>
        <w:t xml:space="preserve"> </w:t>
      </w:r>
      <w:r w:rsidRPr="00C04F83">
        <w:rPr>
          <w:rFonts w:ascii="Times New Roman" w:hAnsi="Times New Roman" w:cs="Times New Roman"/>
          <w:sz w:val="24"/>
          <w:szCs w:val="24"/>
        </w:rPr>
        <w:t>памят</w:t>
      </w:r>
      <w:r w:rsidR="00441F5D">
        <w:rPr>
          <w:rFonts w:ascii="Times New Roman" w:hAnsi="Times New Roman" w:cs="Times New Roman"/>
          <w:sz w:val="24"/>
          <w:szCs w:val="24"/>
        </w:rPr>
        <w:t>о</w:t>
      </w:r>
      <w:r w:rsidRPr="00C04F83">
        <w:rPr>
          <w:rFonts w:ascii="Times New Roman" w:hAnsi="Times New Roman" w:cs="Times New Roman"/>
          <w:sz w:val="24"/>
          <w:szCs w:val="24"/>
        </w:rPr>
        <w:t>к и рекомендаци</w:t>
      </w:r>
      <w:r w:rsidR="00441F5D">
        <w:rPr>
          <w:rFonts w:ascii="Times New Roman" w:hAnsi="Times New Roman" w:cs="Times New Roman"/>
          <w:sz w:val="24"/>
          <w:szCs w:val="24"/>
        </w:rPr>
        <w:t>й</w:t>
      </w:r>
      <w:r w:rsidRPr="00C04F83">
        <w:rPr>
          <w:rFonts w:ascii="Times New Roman" w:hAnsi="Times New Roman" w:cs="Times New Roman"/>
          <w:sz w:val="24"/>
          <w:szCs w:val="24"/>
        </w:rPr>
        <w:t xml:space="preserve">  по вопросам  актуального развития ребенка, характеристик особенностей переходного возраста, организации выполнения домашних заданий, профилактики негативных эмоциональных проявлений детей в школе и дома, проблем детско-родительских взаимоотношений;</w:t>
      </w:r>
    </w:p>
    <w:p w:rsidR="00FD4C81" w:rsidRPr="00C04F83" w:rsidRDefault="00FD4C81" w:rsidP="00B462C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F83">
        <w:rPr>
          <w:rFonts w:ascii="Times New Roman" w:hAnsi="Times New Roman" w:cs="Times New Roman"/>
          <w:sz w:val="24"/>
          <w:szCs w:val="24"/>
        </w:rPr>
        <w:t xml:space="preserve">проводились индивидуальные консультации с </w:t>
      </w:r>
      <w:r w:rsidR="00441F5D">
        <w:rPr>
          <w:rFonts w:ascii="Times New Roman" w:hAnsi="Times New Roman" w:cs="Times New Roman"/>
          <w:sz w:val="24"/>
          <w:szCs w:val="24"/>
        </w:rPr>
        <w:t xml:space="preserve">обучающимися, </w:t>
      </w:r>
      <w:r w:rsidRPr="00C04F83">
        <w:rPr>
          <w:rFonts w:ascii="Times New Roman" w:hAnsi="Times New Roman" w:cs="Times New Roman"/>
          <w:sz w:val="24"/>
          <w:szCs w:val="24"/>
        </w:rPr>
        <w:t>педагогами и родителями;</w:t>
      </w:r>
    </w:p>
    <w:p w:rsidR="00A8390B" w:rsidRPr="00C04F83" w:rsidRDefault="00C04F83" w:rsidP="00B462C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родительских и учительских чатах </w:t>
      </w:r>
      <w:r w:rsidR="00A8390B" w:rsidRPr="00C04F83">
        <w:rPr>
          <w:rFonts w:ascii="Times New Roman" w:hAnsi="Times New Roman" w:cs="Times New Roman"/>
          <w:sz w:val="24"/>
          <w:szCs w:val="24"/>
        </w:rPr>
        <w:t xml:space="preserve">предлагались ссылки  и приглашения для </w:t>
      </w:r>
      <w:r w:rsidR="00441F5D">
        <w:rPr>
          <w:rFonts w:ascii="Times New Roman" w:hAnsi="Times New Roman" w:cs="Times New Roman"/>
          <w:sz w:val="24"/>
          <w:szCs w:val="24"/>
        </w:rPr>
        <w:t xml:space="preserve"> их </w:t>
      </w:r>
      <w:r w:rsidR="00A8390B" w:rsidRPr="00C04F83">
        <w:rPr>
          <w:rFonts w:ascii="Times New Roman" w:hAnsi="Times New Roman" w:cs="Times New Roman"/>
          <w:sz w:val="24"/>
          <w:szCs w:val="24"/>
        </w:rPr>
        <w:t xml:space="preserve">участия в </w:t>
      </w:r>
      <w:proofErr w:type="spellStart"/>
      <w:r w:rsidR="00A8390B" w:rsidRPr="00C04F83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B462CC" w:rsidRPr="00C04F83">
        <w:rPr>
          <w:rFonts w:ascii="Times New Roman" w:hAnsi="Times New Roman" w:cs="Times New Roman"/>
          <w:sz w:val="24"/>
          <w:szCs w:val="24"/>
        </w:rPr>
        <w:t xml:space="preserve"> и консультациях</w:t>
      </w:r>
      <w:r w:rsidR="00A8390B" w:rsidRPr="00C04F83">
        <w:rPr>
          <w:rFonts w:ascii="Times New Roman" w:hAnsi="Times New Roman" w:cs="Times New Roman"/>
          <w:sz w:val="24"/>
          <w:szCs w:val="24"/>
        </w:rPr>
        <w:t>, организованных психологической служба регио</w:t>
      </w:r>
      <w:r w:rsidR="00B462CC" w:rsidRPr="00C04F83">
        <w:rPr>
          <w:rFonts w:ascii="Times New Roman" w:hAnsi="Times New Roman" w:cs="Times New Roman"/>
          <w:sz w:val="24"/>
          <w:szCs w:val="24"/>
        </w:rPr>
        <w:t>н</w:t>
      </w:r>
      <w:r w:rsidR="00A8390B" w:rsidRPr="00C04F83">
        <w:rPr>
          <w:rFonts w:ascii="Times New Roman" w:hAnsi="Times New Roman" w:cs="Times New Roman"/>
          <w:sz w:val="24"/>
          <w:szCs w:val="24"/>
        </w:rPr>
        <w:t>а « ГБУ СО «ЦППМСП «Ладо</w:t>
      </w:r>
      <w:r w:rsidR="00B462CC" w:rsidRPr="00C04F83">
        <w:rPr>
          <w:rFonts w:ascii="Times New Roman" w:hAnsi="Times New Roman" w:cs="Times New Roman"/>
          <w:sz w:val="24"/>
          <w:szCs w:val="24"/>
        </w:rPr>
        <w:t>».</w:t>
      </w:r>
    </w:p>
    <w:p w:rsidR="00C04F83" w:rsidRPr="00C04F83" w:rsidRDefault="002324E7" w:rsidP="002324E7">
      <w:pPr>
        <w:pStyle w:val="Default"/>
        <w:ind w:left="-567"/>
        <w:jc w:val="both"/>
        <w:rPr>
          <w:rFonts w:eastAsiaTheme="minorHAnsi"/>
        </w:rPr>
      </w:pPr>
      <w:r>
        <w:t xml:space="preserve">   Для</w:t>
      </w:r>
      <w:r w:rsidR="00C04F83" w:rsidRPr="00C04F83">
        <w:t xml:space="preserve">  </w:t>
      </w:r>
      <w:r w:rsidR="00C04F83" w:rsidRPr="00C04F83">
        <w:rPr>
          <w:rFonts w:eastAsiaTheme="minorHAnsi"/>
        </w:rPr>
        <w:t>повышения  доверия к психологической службе, уровня информированности и заинтересованности детей и их родителей в получении экстренной психологической помощи, а также создания  условий, обеспечивающих формирование  стрессоустойчивости у детей и подростков</w:t>
      </w:r>
      <w:r w:rsidR="00441F5D">
        <w:rPr>
          <w:rFonts w:eastAsiaTheme="minorHAnsi"/>
        </w:rPr>
        <w:t xml:space="preserve">, </w:t>
      </w:r>
      <w:r w:rsidR="00C04F83">
        <w:rPr>
          <w:rFonts w:eastAsiaTheme="minorHAnsi"/>
        </w:rPr>
        <w:t xml:space="preserve"> в рамках региональной недели  </w:t>
      </w:r>
      <w:r w:rsidR="00C04F83" w:rsidRPr="00C04F83">
        <w:rPr>
          <w:rFonts w:eastAsiaTheme="minorHAnsi"/>
        </w:rPr>
        <w:t>с 18.04.2022 по 22.04.2022 г.</w:t>
      </w:r>
      <w:r w:rsidR="00C04F83">
        <w:rPr>
          <w:rFonts w:eastAsiaTheme="minorHAnsi"/>
        </w:rPr>
        <w:t xml:space="preserve"> совместно с социальным педагогом </w:t>
      </w:r>
      <w:r w:rsidR="00C04F83" w:rsidRPr="00C04F83">
        <w:rPr>
          <w:rFonts w:eastAsiaTheme="minorHAnsi"/>
        </w:rPr>
        <w:t>была проведена неделя психологии,</w:t>
      </w:r>
      <w:r w:rsidR="00441F5D">
        <w:rPr>
          <w:rFonts w:eastAsiaTheme="minorHAnsi"/>
        </w:rPr>
        <w:t xml:space="preserve"> </w:t>
      </w:r>
      <w:r w:rsidR="00C04F83" w:rsidRPr="00C04F83">
        <w:rPr>
          <w:rFonts w:eastAsiaTheme="minorHAnsi"/>
        </w:rPr>
        <w:t xml:space="preserve"> в которой приняли участие все обучающиеся школы</w:t>
      </w:r>
      <w:r>
        <w:rPr>
          <w:rFonts w:eastAsiaTheme="minorHAnsi"/>
        </w:rPr>
        <w:t>.</w:t>
      </w:r>
    </w:p>
    <w:p w:rsidR="001B2AD0" w:rsidRPr="001B2AD0" w:rsidRDefault="002324E7" w:rsidP="00C04F83">
      <w:pPr>
        <w:pStyle w:val="Default"/>
        <w:ind w:left="-567"/>
        <w:jc w:val="both"/>
        <w:rPr>
          <w:rFonts w:eastAsiaTheme="minorHAnsi"/>
          <w:bCs/>
          <w:iCs/>
          <w:color w:val="auto"/>
        </w:rPr>
      </w:pPr>
      <w:r>
        <w:t xml:space="preserve">   </w:t>
      </w:r>
      <w:r w:rsidR="001B2AD0" w:rsidRPr="00C04F83">
        <w:t>На сайте школы-интерната был</w:t>
      </w:r>
      <w:r w:rsidR="00441F5D">
        <w:t>и</w:t>
      </w:r>
      <w:r w:rsidR="001B2AD0" w:rsidRPr="00C04F83">
        <w:t xml:space="preserve"> </w:t>
      </w:r>
      <w:r w:rsidR="00C04F83" w:rsidRPr="00C04F83">
        <w:t>представлен</w:t>
      </w:r>
      <w:r>
        <w:t>ы</w:t>
      </w:r>
      <w:r w:rsidR="00C04F83" w:rsidRPr="00C04F83">
        <w:t xml:space="preserve"> </w:t>
      </w:r>
      <w:r w:rsidR="00441F5D">
        <w:t xml:space="preserve">информативные </w:t>
      </w:r>
      <w:r>
        <w:t xml:space="preserve"> материалы</w:t>
      </w:r>
      <w:r w:rsidR="001B2AD0" w:rsidRPr="00C04F83">
        <w:t xml:space="preserve">: </w:t>
      </w:r>
      <w:r w:rsidR="00C04F83" w:rsidRPr="00C04F83">
        <w:rPr>
          <w:rFonts w:eastAsiaTheme="minorHAnsi"/>
          <w:bCs/>
        </w:rPr>
        <w:t>п</w:t>
      </w:r>
      <w:r w:rsidR="001B2AD0" w:rsidRPr="00C04F83">
        <w:rPr>
          <w:rFonts w:eastAsiaTheme="minorHAnsi"/>
          <w:bCs/>
        </w:rPr>
        <w:t xml:space="preserve">амятка для родителей </w:t>
      </w:r>
      <w:r w:rsidR="00C04F83" w:rsidRPr="00C04F83">
        <w:rPr>
          <w:rFonts w:eastAsiaTheme="minorHAnsi"/>
          <w:bCs/>
        </w:rPr>
        <w:t xml:space="preserve"> </w:t>
      </w:r>
      <w:r w:rsidR="001B2AD0" w:rsidRPr="001B2AD0">
        <w:rPr>
          <w:rFonts w:eastAsiaTheme="minorHAnsi"/>
          <w:bCs/>
          <w:iCs/>
          <w:color w:val="auto"/>
        </w:rPr>
        <w:t>«Кризисные ситуации в жизни подростка: как пережить их вместе»</w:t>
      </w:r>
      <w:r w:rsidR="00C04F83" w:rsidRPr="00C04F83">
        <w:rPr>
          <w:rFonts w:eastAsiaTheme="minorHAnsi"/>
          <w:bCs/>
          <w:iCs/>
          <w:color w:val="auto"/>
        </w:rPr>
        <w:t>,  и</w:t>
      </w:r>
      <w:r w:rsidR="00C04F83" w:rsidRPr="00C04F83">
        <w:t>нформация о всероссийском проекте «Служба детского телефона доверия»</w:t>
      </w:r>
      <w:r>
        <w:t xml:space="preserve"> и другие</w:t>
      </w:r>
      <w:r w:rsidR="00C04F83" w:rsidRPr="00C04F83">
        <w:t>.</w:t>
      </w:r>
    </w:p>
    <w:p w:rsidR="001B2AD0" w:rsidRPr="001B2AD0" w:rsidRDefault="001B2AD0" w:rsidP="001B2AD0">
      <w:pPr>
        <w:ind w:left="-207"/>
        <w:jc w:val="both"/>
      </w:pPr>
    </w:p>
    <w:p w:rsidR="00A53611" w:rsidRPr="0071474F" w:rsidRDefault="00A53611" w:rsidP="00EE5FE0">
      <w:pPr>
        <w:ind w:left="-567"/>
      </w:pPr>
      <w:r>
        <w:rPr>
          <w:b/>
          <w:bCs/>
        </w:rPr>
        <w:t>4.</w:t>
      </w:r>
      <w:r w:rsidRPr="0071474F">
        <w:rPr>
          <w:b/>
          <w:bCs/>
        </w:rPr>
        <w:t>Психологическое консультирование</w:t>
      </w:r>
    </w:p>
    <w:p w:rsidR="00A53611" w:rsidRDefault="005F6AC2" w:rsidP="00EE5FE0">
      <w:pPr>
        <w:ind w:left="-567"/>
        <w:jc w:val="both"/>
      </w:pPr>
      <w:r>
        <w:t xml:space="preserve"> </w:t>
      </w:r>
      <w:proofErr w:type="gramStart"/>
      <w:r w:rsidR="00FD4C81">
        <w:t>В течение</w:t>
      </w:r>
      <w:r w:rsidR="00A53611" w:rsidRPr="00FA1095">
        <w:t xml:space="preserve"> </w:t>
      </w:r>
      <w:r w:rsidR="004E1A3A">
        <w:t>2</w:t>
      </w:r>
      <w:r w:rsidR="00F06851">
        <w:t xml:space="preserve"> полугоди</w:t>
      </w:r>
      <w:r w:rsidR="00FD4C81">
        <w:t xml:space="preserve">я </w:t>
      </w:r>
      <w:r w:rsidR="00F06851">
        <w:t xml:space="preserve"> 2021-2022</w:t>
      </w:r>
      <w:r w:rsidR="004E1A3A">
        <w:t xml:space="preserve"> </w:t>
      </w:r>
      <w:r w:rsidR="00F06851">
        <w:t>учебного года</w:t>
      </w:r>
      <w:r w:rsidR="00A53611" w:rsidRPr="00FA1095">
        <w:t xml:space="preserve"> было проведено</w:t>
      </w:r>
      <w:r w:rsidR="00A53611">
        <w:t xml:space="preserve"> </w:t>
      </w:r>
      <w:r w:rsidR="004E1A3A">
        <w:t>1</w:t>
      </w:r>
      <w:r w:rsidR="0033638E">
        <w:t>1</w:t>
      </w:r>
      <w:r w:rsidR="004E1A3A">
        <w:t xml:space="preserve"> </w:t>
      </w:r>
      <w:r w:rsidR="00A53611" w:rsidRPr="00FA1095">
        <w:t xml:space="preserve"> </w:t>
      </w:r>
      <w:r w:rsidR="004E1A3A">
        <w:t>индивидуальных</w:t>
      </w:r>
      <w:r w:rsidR="004E1A3A" w:rsidRPr="00FA1095">
        <w:t xml:space="preserve"> </w:t>
      </w:r>
      <w:r w:rsidR="00A53611" w:rsidRPr="00FA1095">
        <w:t>консультаций для учащихся</w:t>
      </w:r>
      <w:r w:rsidR="0033638E">
        <w:t xml:space="preserve"> (детская депрессия, конфликт с мамой, беженцы из Донбасса, «группа риска» по СПТ), </w:t>
      </w:r>
      <w:r w:rsidR="00A53611" w:rsidRPr="00FA1095">
        <w:t xml:space="preserve"> </w:t>
      </w:r>
      <w:r w:rsidR="004E1A3A">
        <w:t>8</w:t>
      </w:r>
      <w:r w:rsidR="00A53611" w:rsidRPr="00FA1095">
        <w:t xml:space="preserve"> – для педагогов школы</w:t>
      </w:r>
      <w:r w:rsidR="0033638E">
        <w:t xml:space="preserve"> (работа с детьми ОВЗ, </w:t>
      </w:r>
      <w:r w:rsidR="0033638E" w:rsidRPr="00B462CC">
        <w:t>профилактик</w:t>
      </w:r>
      <w:r w:rsidR="0033638E">
        <w:t>а</w:t>
      </w:r>
      <w:r w:rsidR="0033638E" w:rsidRPr="00B462CC">
        <w:t xml:space="preserve"> негативных эмоциональных проявлений</w:t>
      </w:r>
      <w:r w:rsidR="0033638E">
        <w:t xml:space="preserve"> и др.), </w:t>
      </w:r>
      <w:r w:rsidR="00A53611" w:rsidRPr="00FA1095">
        <w:t xml:space="preserve"> и</w:t>
      </w:r>
      <w:r w:rsidR="00A53611">
        <w:t xml:space="preserve"> 1</w:t>
      </w:r>
      <w:r w:rsidR="00F06851">
        <w:t>1</w:t>
      </w:r>
      <w:r w:rsidR="00A53611" w:rsidRPr="00FA1095">
        <w:t xml:space="preserve"> консультаци</w:t>
      </w:r>
      <w:r w:rsidR="002319DD">
        <w:t>й</w:t>
      </w:r>
      <w:r w:rsidR="0033638E" w:rsidRPr="0033638E">
        <w:t xml:space="preserve"> </w:t>
      </w:r>
      <w:r w:rsidR="0033638E" w:rsidRPr="00FA1095">
        <w:t>для родителей учащихся</w:t>
      </w:r>
      <w:r w:rsidR="004E1A3A">
        <w:t xml:space="preserve"> </w:t>
      </w:r>
      <w:r w:rsidR="0033638E">
        <w:t>(</w:t>
      </w:r>
      <w:r w:rsidR="004E1A3A">
        <w:t xml:space="preserve">дети с ОВЗ, проблема </w:t>
      </w:r>
      <w:r w:rsidR="0033638E">
        <w:t>детско-родительских отношений, агрессивное поведение ребёнка в классе,</w:t>
      </w:r>
      <w:r w:rsidR="00441F5D">
        <w:t xml:space="preserve"> </w:t>
      </w:r>
      <w:r w:rsidR="0033638E">
        <w:t>детская депрессия, гиперактивный</w:t>
      </w:r>
      <w:proofErr w:type="gramEnd"/>
      <w:r w:rsidR="0033638E">
        <w:t xml:space="preserve">  ребёнок, низкая школьная мотивация и др.).</w:t>
      </w:r>
    </w:p>
    <w:p w:rsidR="00A53611" w:rsidRDefault="005F6AC2" w:rsidP="00EE5FE0">
      <w:pPr>
        <w:shd w:val="clear" w:color="auto" w:fill="FFFFFF"/>
        <w:ind w:left="-567"/>
        <w:jc w:val="both"/>
      </w:pPr>
      <w:r>
        <w:t xml:space="preserve">    </w:t>
      </w:r>
      <w:r w:rsidR="00A53611" w:rsidRPr="00AF034D">
        <w:t xml:space="preserve">Проблемы, затронутые на консультациях, </w:t>
      </w:r>
      <w:r w:rsidR="00F06851">
        <w:t xml:space="preserve">как правило, </w:t>
      </w:r>
      <w:r w:rsidR="00A53611">
        <w:t>связаны с</w:t>
      </w:r>
      <w:r w:rsidR="00A53611" w:rsidRPr="00AF034D">
        <w:t xml:space="preserve"> поведенчески</w:t>
      </w:r>
      <w:r w:rsidR="00A53611">
        <w:t>ми</w:t>
      </w:r>
      <w:r w:rsidR="00A53611" w:rsidRPr="00AF034D">
        <w:t>, эмоциональны</w:t>
      </w:r>
      <w:r w:rsidR="00A53611">
        <w:t xml:space="preserve">ми </w:t>
      </w:r>
      <w:r w:rsidR="00A53611" w:rsidRPr="00AF034D">
        <w:t xml:space="preserve"> проблем</w:t>
      </w:r>
      <w:r w:rsidR="00A53611">
        <w:t>ами</w:t>
      </w:r>
      <w:r w:rsidR="00A53611" w:rsidRPr="00AF034D">
        <w:t xml:space="preserve"> воспитания</w:t>
      </w:r>
      <w:r w:rsidR="00A53611">
        <w:t xml:space="preserve"> детей</w:t>
      </w:r>
      <w:r w:rsidR="00A53611" w:rsidRPr="00AF034D">
        <w:t xml:space="preserve">, </w:t>
      </w:r>
      <w:r w:rsidR="00A53611">
        <w:t>взаимоотношениями с родителями и</w:t>
      </w:r>
      <w:r w:rsidR="00A53611" w:rsidRPr="00AF034D">
        <w:t xml:space="preserve"> педагогами, проблем</w:t>
      </w:r>
      <w:r w:rsidR="00A53611">
        <w:t>ами</w:t>
      </w:r>
      <w:r w:rsidR="00A53611" w:rsidRPr="00AF034D">
        <w:t xml:space="preserve"> обучения, общения со сверстниками</w:t>
      </w:r>
      <w:r w:rsidR="00A53611">
        <w:t>.</w:t>
      </w:r>
      <w:r w:rsidR="00EE5FE0">
        <w:t xml:space="preserve"> </w:t>
      </w:r>
      <w:r w:rsidR="00A53611" w:rsidRPr="00AF034D">
        <w:t xml:space="preserve">Со стороны педагогов и учащихся </w:t>
      </w:r>
      <w:r w:rsidR="0010102F">
        <w:t>значительное</w:t>
      </w:r>
      <w:r w:rsidR="00A53611" w:rsidRPr="00AF034D">
        <w:t xml:space="preserve"> количество обращений </w:t>
      </w:r>
      <w:r w:rsidR="00441F5D">
        <w:t>чаще</w:t>
      </w:r>
      <w:r w:rsidR="00A53611" w:rsidRPr="00AF034D">
        <w:t xml:space="preserve"> </w:t>
      </w:r>
      <w:r w:rsidR="0010102F">
        <w:t>связано</w:t>
      </w:r>
      <w:r w:rsidR="00A53611" w:rsidRPr="00AF034D">
        <w:t xml:space="preserve"> </w:t>
      </w:r>
      <w:r w:rsidR="0010102F">
        <w:t>с</w:t>
      </w:r>
      <w:r w:rsidR="00A53611" w:rsidRPr="00AF034D">
        <w:t xml:space="preserve"> проблем</w:t>
      </w:r>
      <w:r w:rsidR="0010102F">
        <w:t>ой</w:t>
      </w:r>
      <w:r w:rsidR="00A53611" w:rsidRPr="00AF034D">
        <w:t xml:space="preserve"> взаимоотношений в классном коллективе (конфликтные ситуации, общени</w:t>
      </w:r>
      <w:r w:rsidR="0010102F">
        <w:t>е</w:t>
      </w:r>
      <w:r w:rsidR="00A53611" w:rsidRPr="00AF034D">
        <w:t xml:space="preserve"> со сверстниками и учителями, негативные эмоциональные проявления). Также педагог</w:t>
      </w:r>
      <w:r w:rsidR="0010102F">
        <w:t xml:space="preserve">и и родители </w:t>
      </w:r>
      <w:r w:rsidR="00A53611" w:rsidRPr="00AF034D">
        <w:t xml:space="preserve"> получили рекомендации по детям, имеющим трудности в обучении и рекомендации по результатам диагностических обследований. </w:t>
      </w:r>
    </w:p>
    <w:p w:rsidR="00CC55AC" w:rsidRDefault="005F6AC2" w:rsidP="00EE5FE0">
      <w:pPr>
        <w:shd w:val="clear" w:color="auto" w:fill="FFFFFF"/>
        <w:ind w:left="-567"/>
        <w:jc w:val="both"/>
      </w:pPr>
      <w:r>
        <w:t xml:space="preserve">    </w:t>
      </w:r>
      <w:r w:rsidR="00CC55AC" w:rsidRPr="00AF034D">
        <w:t xml:space="preserve">Родительские обращения были связаны с актуальным развитием ребенка, параметрами готовности к школьному обучению, характеристиками особенностей переходного возраста, организацией выполнения домашних заданий, негативными эмоциональными проявлениями детей в школе и дома, проблемами детско-родительских взаимоотношений. </w:t>
      </w:r>
      <w:r>
        <w:t xml:space="preserve">        </w:t>
      </w:r>
      <w:r w:rsidR="00CC55AC">
        <w:t>Сам</w:t>
      </w:r>
      <w:r w:rsidR="00F06851">
        <w:t xml:space="preserve">ая </w:t>
      </w:r>
      <w:r w:rsidR="00CC55AC">
        <w:t>востребованн</w:t>
      </w:r>
      <w:r w:rsidR="00F06851">
        <w:t xml:space="preserve">ая </w:t>
      </w:r>
      <w:r w:rsidR="00CC55AC">
        <w:t xml:space="preserve"> тем</w:t>
      </w:r>
      <w:r w:rsidR="00F06851">
        <w:t>а -</w:t>
      </w:r>
      <w:r w:rsidR="00CC55AC">
        <w:t xml:space="preserve">  подготовк</w:t>
      </w:r>
      <w:r w:rsidR="002319DD">
        <w:t>а</w:t>
      </w:r>
      <w:r w:rsidR="00CC55AC">
        <w:t xml:space="preserve"> детей к </w:t>
      </w:r>
      <w:proofErr w:type="gramStart"/>
      <w:r w:rsidR="001B2AD0">
        <w:t>школьной</w:t>
      </w:r>
      <w:proofErr w:type="gramEnd"/>
      <w:r w:rsidR="001B2AD0">
        <w:t xml:space="preserve"> </w:t>
      </w:r>
      <w:r>
        <w:t xml:space="preserve">ППК и </w:t>
      </w:r>
      <w:r w:rsidR="00CC55AC">
        <w:t xml:space="preserve"> ТПМПК. Родители мало осведомлены в вопросе получения статуса «ребёнок с ОВЗ», у многих возникает страх за будущее ребёнка из-за отсутствия </w:t>
      </w:r>
      <w:r w:rsidR="00F06851">
        <w:t>досто</w:t>
      </w:r>
      <w:r w:rsidR="00CC55AC">
        <w:t>верной информации.</w:t>
      </w:r>
    </w:p>
    <w:p w:rsidR="00FD4C81" w:rsidRDefault="005F6AC2" w:rsidP="00FD4C81">
      <w:pPr>
        <w:pStyle w:val="a7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C55AC">
        <w:rPr>
          <w:sz w:val="24"/>
          <w:szCs w:val="24"/>
        </w:rPr>
        <w:t>В рамках помощи педагогам по выстраиванию доверительных отношений с семьями,</w:t>
      </w:r>
      <w:r w:rsidR="00CC55AC" w:rsidRPr="00CC55AC">
        <w:rPr>
          <w:sz w:val="24"/>
          <w:szCs w:val="24"/>
        </w:rPr>
        <w:t xml:space="preserve"> </w:t>
      </w:r>
      <w:r w:rsidR="00CC55AC" w:rsidRPr="003D604F">
        <w:rPr>
          <w:sz w:val="24"/>
          <w:szCs w:val="24"/>
        </w:rPr>
        <w:t>воспитывающи</w:t>
      </w:r>
      <w:r w:rsidR="00CC55AC">
        <w:rPr>
          <w:sz w:val="24"/>
          <w:szCs w:val="24"/>
        </w:rPr>
        <w:t>ми</w:t>
      </w:r>
      <w:r w:rsidR="00CC55AC" w:rsidRPr="003D604F">
        <w:rPr>
          <w:sz w:val="24"/>
          <w:szCs w:val="24"/>
        </w:rPr>
        <w:t xml:space="preserve"> </w:t>
      </w:r>
      <w:r w:rsidR="00CC55AC">
        <w:rPr>
          <w:sz w:val="24"/>
          <w:szCs w:val="24"/>
        </w:rPr>
        <w:t xml:space="preserve">детей с ОВЗ и </w:t>
      </w:r>
      <w:r w:rsidR="00CC55AC" w:rsidRPr="003D604F">
        <w:rPr>
          <w:sz w:val="24"/>
          <w:szCs w:val="24"/>
        </w:rPr>
        <w:t>детей-инвалидов</w:t>
      </w:r>
      <w:r w:rsidR="00CC55AC">
        <w:rPr>
          <w:sz w:val="24"/>
          <w:szCs w:val="24"/>
        </w:rPr>
        <w:t xml:space="preserve">,  были </w:t>
      </w:r>
      <w:r w:rsidR="00441F5D">
        <w:rPr>
          <w:sz w:val="24"/>
          <w:szCs w:val="24"/>
        </w:rPr>
        <w:t>проведены</w:t>
      </w:r>
      <w:r w:rsidR="00AC7F89">
        <w:rPr>
          <w:sz w:val="24"/>
          <w:szCs w:val="24"/>
        </w:rPr>
        <w:t xml:space="preserve"> индивидуальные </w:t>
      </w:r>
      <w:r w:rsidR="00CC55AC">
        <w:rPr>
          <w:sz w:val="24"/>
          <w:szCs w:val="24"/>
        </w:rPr>
        <w:t>консультации по вопросам их с</w:t>
      </w:r>
      <w:r w:rsidR="00CC55AC" w:rsidRPr="003D604F">
        <w:rPr>
          <w:sz w:val="24"/>
          <w:szCs w:val="24"/>
        </w:rPr>
        <w:t>опровождени</w:t>
      </w:r>
      <w:r w:rsidR="00CC55AC">
        <w:rPr>
          <w:sz w:val="24"/>
          <w:szCs w:val="24"/>
        </w:rPr>
        <w:t>я</w:t>
      </w:r>
      <w:r w:rsidR="00CC55AC" w:rsidRPr="003D604F">
        <w:rPr>
          <w:sz w:val="24"/>
          <w:szCs w:val="24"/>
        </w:rPr>
        <w:t xml:space="preserve">, </w:t>
      </w:r>
      <w:r w:rsidR="00CC55AC">
        <w:rPr>
          <w:sz w:val="24"/>
          <w:szCs w:val="24"/>
        </w:rPr>
        <w:t>ознаком</w:t>
      </w:r>
      <w:r w:rsidR="00441F5D">
        <w:rPr>
          <w:sz w:val="24"/>
          <w:szCs w:val="24"/>
        </w:rPr>
        <w:t>ила</w:t>
      </w:r>
      <w:r w:rsidR="00CC55AC">
        <w:rPr>
          <w:sz w:val="24"/>
          <w:szCs w:val="24"/>
        </w:rPr>
        <w:t xml:space="preserve"> педагогов с требованиями к организации специальных условий обучения.</w:t>
      </w:r>
    </w:p>
    <w:p w:rsidR="00FD4C81" w:rsidRPr="00FD4C81" w:rsidRDefault="005F6AC2" w:rsidP="00FD4C81">
      <w:pPr>
        <w:pStyle w:val="a7"/>
        <w:ind w:left="-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AC7F89">
        <w:rPr>
          <w:bCs/>
          <w:sz w:val="24"/>
          <w:szCs w:val="24"/>
        </w:rPr>
        <w:t xml:space="preserve">Была </w:t>
      </w:r>
      <w:r w:rsidR="001B2AD0">
        <w:rPr>
          <w:bCs/>
          <w:sz w:val="24"/>
          <w:szCs w:val="24"/>
        </w:rPr>
        <w:t>продолжена</w:t>
      </w:r>
      <w:r w:rsidR="00AC7F89">
        <w:rPr>
          <w:bCs/>
          <w:sz w:val="24"/>
          <w:szCs w:val="24"/>
        </w:rPr>
        <w:t xml:space="preserve"> работа с классными руководителями 1-х, 5, 10 классов</w:t>
      </w:r>
      <w:r>
        <w:rPr>
          <w:bCs/>
          <w:sz w:val="24"/>
          <w:szCs w:val="24"/>
        </w:rPr>
        <w:t xml:space="preserve">  </w:t>
      </w:r>
      <w:r w:rsidR="00AC7F89">
        <w:rPr>
          <w:bCs/>
          <w:sz w:val="24"/>
          <w:szCs w:val="24"/>
        </w:rPr>
        <w:t>по результатам</w:t>
      </w:r>
      <w:r w:rsidR="00FD4C81">
        <w:rPr>
          <w:bCs/>
          <w:sz w:val="24"/>
          <w:szCs w:val="24"/>
        </w:rPr>
        <w:t xml:space="preserve"> диагностики </w:t>
      </w:r>
      <w:r w:rsidR="00FD4C81" w:rsidRPr="00FD4C81">
        <w:rPr>
          <w:bCs/>
          <w:sz w:val="24"/>
          <w:szCs w:val="24"/>
        </w:rPr>
        <w:t>с</w:t>
      </w:r>
      <w:r w:rsidR="00FD4C81" w:rsidRPr="00FD4C81">
        <w:rPr>
          <w:sz w:val="24"/>
          <w:szCs w:val="24"/>
        </w:rPr>
        <w:t>оциально-психологическ</w:t>
      </w:r>
      <w:r w:rsidR="00FD4C81">
        <w:rPr>
          <w:sz w:val="24"/>
          <w:szCs w:val="24"/>
        </w:rPr>
        <w:t>ой</w:t>
      </w:r>
      <w:r w:rsidR="00FD4C81" w:rsidRPr="00FD4C81">
        <w:rPr>
          <w:sz w:val="24"/>
          <w:szCs w:val="24"/>
        </w:rPr>
        <w:t xml:space="preserve"> адаптаци</w:t>
      </w:r>
      <w:r w:rsidR="00FD4C81">
        <w:rPr>
          <w:sz w:val="24"/>
          <w:szCs w:val="24"/>
        </w:rPr>
        <w:t>и.</w:t>
      </w:r>
    </w:p>
    <w:p w:rsidR="0010102F" w:rsidRPr="0010102F" w:rsidRDefault="00AC7F89" w:rsidP="00EE5FE0">
      <w:pPr>
        <w:pStyle w:val="a7"/>
        <w:ind w:left="-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10102F">
        <w:rPr>
          <w:bCs/>
          <w:sz w:val="24"/>
          <w:szCs w:val="24"/>
        </w:rPr>
        <w:t xml:space="preserve">В целях </w:t>
      </w:r>
      <w:r w:rsidR="0010102F">
        <w:rPr>
          <w:sz w:val="24"/>
          <w:szCs w:val="24"/>
        </w:rPr>
        <w:t>н</w:t>
      </w:r>
      <w:r w:rsidR="0010102F" w:rsidRPr="003D604F">
        <w:rPr>
          <w:sz w:val="24"/>
          <w:szCs w:val="24"/>
        </w:rPr>
        <w:t>едопущени</w:t>
      </w:r>
      <w:r w:rsidR="0010102F">
        <w:rPr>
          <w:sz w:val="24"/>
          <w:szCs w:val="24"/>
        </w:rPr>
        <w:t>я</w:t>
      </w:r>
      <w:r w:rsidR="0010102F" w:rsidRPr="003D604F">
        <w:rPr>
          <w:sz w:val="24"/>
          <w:szCs w:val="24"/>
        </w:rPr>
        <w:t xml:space="preserve"> совершения суицида среди учащихся</w:t>
      </w:r>
      <w:r w:rsidR="0010102F">
        <w:rPr>
          <w:sz w:val="24"/>
          <w:szCs w:val="24"/>
        </w:rPr>
        <w:t xml:space="preserve"> был</w:t>
      </w:r>
      <w:r w:rsidR="00441F5D">
        <w:rPr>
          <w:sz w:val="24"/>
          <w:szCs w:val="24"/>
        </w:rPr>
        <w:t>о проведено</w:t>
      </w:r>
      <w:r w:rsidR="0010102F">
        <w:rPr>
          <w:sz w:val="24"/>
          <w:szCs w:val="24"/>
        </w:rPr>
        <w:t xml:space="preserve"> </w:t>
      </w:r>
      <w:r w:rsidR="00441F5D">
        <w:rPr>
          <w:sz w:val="24"/>
          <w:szCs w:val="24"/>
        </w:rPr>
        <w:t>исследование</w:t>
      </w:r>
      <w:proofErr w:type="gramStart"/>
      <w:r w:rsidR="00441F5D">
        <w:rPr>
          <w:sz w:val="24"/>
          <w:szCs w:val="24"/>
        </w:rPr>
        <w:t xml:space="preserve"> ,</w:t>
      </w:r>
      <w:proofErr w:type="gramEnd"/>
      <w:r w:rsidR="00441F5D">
        <w:rPr>
          <w:sz w:val="24"/>
          <w:szCs w:val="24"/>
        </w:rPr>
        <w:t xml:space="preserve"> а также </w:t>
      </w:r>
      <w:r w:rsidR="0010102F">
        <w:rPr>
          <w:sz w:val="24"/>
          <w:szCs w:val="24"/>
        </w:rPr>
        <w:t>раст</w:t>
      </w:r>
      <w:r w:rsidR="0010102F">
        <w:rPr>
          <w:bCs/>
          <w:sz w:val="24"/>
          <w:szCs w:val="24"/>
        </w:rPr>
        <w:t xml:space="preserve">иражированы материалы  и памятки для </w:t>
      </w:r>
      <w:r w:rsidR="0010102F" w:rsidRPr="003D604F">
        <w:rPr>
          <w:bCs/>
          <w:sz w:val="24"/>
          <w:szCs w:val="24"/>
        </w:rPr>
        <w:t>учащихся</w:t>
      </w:r>
      <w:r w:rsidR="0010102F">
        <w:rPr>
          <w:bCs/>
          <w:sz w:val="24"/>
          <w:szCs w:val="24"/>
        </w:rPr>
        <w:t xml:space="preserve">, педагогов </w:t>
      </w:r>
      <w:r w:rsidR="0010102F" w:rsidRPr="003D604F">
        <w:rPr>
          <w:bCs/>
          <w:sz w:val="24"/>
          <w:szCs w:val="24"/>
        </w:rPr>
        <w:t xml:space="preserve"> </w:t>
      </w:r>
      <w:r w:rsidR="0010102F">
        <w:rPr>
          <w:bCs/>
          <w:sz w:val="24"/>
          <w:szCs w:val="24"/>
        </w:rPr>
        <w:t xml:space="preserve">и родителей </w:t>
      </w:r>
      <w:r w:rsidR="0010102F" w:rsidRPr="003D604F">
        <w:rPr>
          <w:bCs/>
          <w:sz w:val="24"/>
          <w:szCs w:val="24"/>
        </w:rPr>
        <w:t xml:space="preserve"> по профилактике суицидального поведения.</w:t>
      </w:r>
      <w:r w:rsidR="0010102F" w:rsidRPr="00A53611">
        <w:t xml:space="preserve"> </w:t>
      </w:r>
      <w:r w:rsidR="0010102F" w:rsidRPr="0010102F">
        <w:rPr>
          <w:sz w:val="24"/>
          <w:szCs w:val="24"/>
        </w:rPr>
        <w:t>Эт</w:t>
      </w:r>
      <w:r w:rsidR="0010102F">
        <w:rPr>
          <w:sz w:val="24"/>
          <w:szCs w:val="24"/>
        </w:rPr>
        <w:t>а</w:t>
      </w:r>
      <w:r w:rsidR="0010102F" w:rsidRPr="0010102F">
        <w:rPr>
          <w:sz w:val="24"/>
          <w:szCs w:val="24"/>
        </w:rPr>
        <w:t xml:space="preserve"> работа осуществлялась в </w:t>
      </w:r>
      <w:r w:rsidR="00F525DC">
        <w:rPr>
          <w:sz w:val="24"/>
          <w:szCs w:val="24"/>
        </w:rPr>
        <w:t>совокупности</w:t>
      </w:r>
      <w:r w:rsidR="0010102F" w:rsidRPr="0010102F">
        <w:rPr>
          <w:sz w:val="24"/>
          <w:szCs w:val="24"/>
        </w:rPr>
        <w:t xml:space="preserve"> тесного взаимодейств</w:t>
      </w:r>
      <w:r w:rsidR="0010102F">
        <w:rPr>
          <w:sz w:val="24"/>
          <w:szCs w:val="24"/>
        </w:rPr>
        <w:t xml:space="preserve">ия с классными руководителями, социальным педагогом школы, что особенно актуально в формате дистанционного обучения, </w:t>
      </w:r>
      <w:r w:rsidR="00B462CC">
        <w:rPr>
          <w:sz w:val="24"/>
          <w:szCs w:val="24"/>
        </w:rPr>
        <w:t>а также  индивидуально.</w:t>
      </w:r>
    </w:p>
    <w:p w:rsidR="00C15F17" w:rsidRDefault="000D650A" w:rsidP="00C15F17">
      <w:pPr>
        <w:ind w:left="-567"/>
        <w:jc w:val="both"/>
      </w:pPr>
      <w:r>
        <w:rPr>
          <w:shd w:val="clear" w:color="auto" w:fill="FFFFFF"/>
        </w:rPr>
        <w:t xml:space="preserve">    </w:t>
      </w:r>
      <w:r w:rsidR="001B2AD0">
        <w:rPr>
          <w:shd w:val="clear" w:color="auto" w:fill="FFFFFF"/>
        </w:rPr>
        <w:t xml:space="preserve">Во 2 полугодии </w:t>
      </w:r>
      <w:r w:rsidR="00EE5FE0">
        <w:rPr>
          <w:shd w:val="clear" w:color="auto" w:fill="FFFFFF"/>
        </w:rPr>
        <w:t>учебного года</w:t>
      </w:r>
      <w:r w:rsidR="003C5BC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r w:rsidRPr="00BA0438">
        <w:rPr>
          <w:shd w:val="clear" w:color="auto" w:fill="FFFFFF"/>
        </w:rPr>
        <w:t>необходимые задачи консультативной деятельности</w:t>
      </w:r>
      <w:r>
        <w:rPr>
          <w:shd w:val="clear" w:color="auto" w:fill="FFFFFF"/>
        </w:rPr>
        <w:t xml:space="preserve"> удалось решить на достаточно хорошем уровне</w:t>
      </w:r>
      <w:r w:rsidRPr="00BA0438">
        <w:rPr>
          <w:shd w:val="clear" w:color="auto" w:fill="FFFFFF"/>
        </w:rPr>
        <w:t>.</w:t>
      </w:r>
      <w:r w:rsidRPr="00BA0438">
        <w:rPr>
          <w:bCs/>
        </w:rPr>
        <w:t xml:space="preserve"> </w:t>
      </w:r>
    </w:p>
    <w:p w:rsidR="003649F2" w:rsidRDefault="00C15F17" w:rsidP="003649F2">
      <w:pPr>
        <w:ind w:left="-567"/>
        <w:jc w:val="both"/>
        <w:rPr>
          <w:b/>
          <w:bCs/>
        </w:rPr>
      </w:pPr>
      <w:r w:rsidRPr="00E74C48">
        <w:rPr>
          <w:b/>
        </w:rPr>
        <w:t>5</w:t>
      </w:r>
      <w:r>
        <w:t>.</w:t>
      </w:r>
      <w:r w:rsidRPr="00C15F17">
        <w:rPr>
          <w:b/>
          <w:bCs/>
        </w:rPr>
        <w:t>Методическая работа</w:t>
      </w:r>
      <w:r w:rsidR="003649F2">
        <w:rPr>
          <w:b/>
          <w:bCs/>
        </w:rPr>
        <w:t>.</w:t>
      </w:r>
    </w:p>
    <w:p w:rsidR="001B2AD0" w:rsidRDefault="00455589" w:rsidP="001B2AD0">
      <w:pPr>
        <w:ind w:left="-567"/>
        <w:jc w:val="both"/>
      </w:pPr>
      <w:r>
        <w:t xml:space="preserve"> </w:t>
      </w:r>
      <w:r w:rsidR="00B462CC">
        <w:t xml:space="preserve"> </w:t>
      </w:r>
      <w:r>
        <w:t>П</w:t>
      </w:r>
      <w:r w:rsidR="00B462CC">
        <w:t>родолж</w:t>
      </w:r>
      <w:r>
        <w:t xml:space="preserve">ила </w:t>
      </w:r>
      <w:r w:rsidR="00B462CC">
        <w:t xml:space="preserve"> работ</w:t>
      </w:r>
      <w:r>
        <w:t>у</w:t>
      </w:r>
      <w:r w:rsidR="00B462CC">
        <w:t xml:space="preserve"> и по</w:t>
      </w:r>
      <w:r w:rsidR="00C15F17">
        <w:t xml:space="preserve"> формировани</w:t>
      </w:r>
      <w:r w:rsidR="00B462CC">
        <w:t>ю</w:t>
      </w:r>
      <w:r w:rsidR="00C15F17">
        <w:t xml:space="preserve"> методической базы кабинета, в рамка</w:t>
      </w:r>
      <w:r w:rsidR="00E32DCF">
        <w:t>х</w:t>
      </w:r>
      <w:r w:rsidR="00C15F17">
        <w:t xml:space="preserve"> реализации которой</w:t>
      </w:r>
      <w:r w:rsidR="003649F2">
        <w:t xml:space="preserve"> разработаны</w:t>
      </w:r>
      <w:r w:rsidR="00D32DB4">
        <w:t xml:space="preserve"> и дополнены </w:t>
      </w:r>
      <w:r w:rsidR="003649F2">
        <w:t xml:space="preserve"> методические материалы</w:t>
      </w:r>
      <w:r w:rsidR="001B2AD0">
        <w:t xml:space="preserve"> и диагностические материалы.</w:t>
      </w:r>
    </w:p>
    <w:p w:rsidR="002324E7" w:rsidRDefault="00455589" w:rsidP="002324E7">
      <w:pPr>
        <w:ind w:left="-567"/>
        <w:jc w:val="both"/>
        <w:rPr>
          <w:rFonts w:eastAsiaTheme="minorHAnsi"/>
          <w:noProof/>
        </w:rPr>
      </w:pPr>
      <w:r>
        <w:t xml:space="preserve">  </w:t>
      </w:r>
      <w:r w:rsidR="001B2AD0" w:rsidRPr="001B2AD0">
        <w:t xml:space="preserve">В целях ознакомления педагогов </w:t>
      </w:r>
      <w:r w:rsidR="001B2AD0" w:rsidRPr="001B2AD0">
        <w:rPr>
          <w:rFonts w:eastAsiaTheme="minorHAnsi"/>
          <w:noProof/>
        </w:rPr>
        <w:t xml:space="preserve">школы-интерната </w:t>
      </w:r>
      <w:r w:rsidR="001B2AD0" w:rsidRPr="001B2AD0">
        <w:t xml:space="preserve">с методами и приёмами, </w:t>
      </w:r>
      <w:r w:rsidR="001B2AD0">
        <w:t xml:space="preserve"> </w:t>
      </w:r>
      <w:r w:rsidR="001B2AD0" w:rsidRPr="001B2AD0">
        <w:t>облегчающими все виды обучения</w:t>
      </w:r>
      <w:r w:rsidR="00441F5D">
        <w:t xml:space="preserve">, </w:t>
      </w:r>
      <w:r w:rsidR="001B2AD0" w:rsidRPr="001B2AD0">
        <w:t>в</w:t>
      </w:r>
      <w:r w:rsidR="001B2AD0">
        <w:rPr>
          <w:sz w:val="28"/>
          <w:szCs w:val="28"/>
        </w:rPr>
        <w:t xml:space="preserve"> </w:t>
      </w:r>
      <w:r w:rsidR="001B2AD0" w:rsidRPr="001B2AD0">
        <w:rPr>
          <w:rFonts w:eastAsiaTheme="minorHAnsi"/>
          <w:noProof/>
        </w:rPr>
        <w:t xml:space="preserve">апреле 2022 года </w:t>
      </w:r>
      <w:r>
        <w:rPr>
          <w:rFonts w:eastAsiaTheme="minorHAnsi"/>
          <w:noProof/>
        </w:rPr>
        <w:t>провела</w:t>
      </w:r>
      <w:r w:rsidR="001B2AD0" w:rsidRPr="001B2AD0">
        <w:rPr>
          <w:rFonts w:eastAsiaTheme="minorHAnsi"/>
          <w:noProof/>
        </w:rPr>
        <w:t xml:space="preserve"> </w:t>
      </w:r>
      <w:r w:rsidR="001B2AD0">
        <w:rPr>
          <w:rFonts w:eastAsiaTheme="minorHAnsi"/>
          <w:noProof/>
        </w:rPr>
        <w:t>м</w:t>
      </w:r>
      <w:r w:rsidR="001B2AD0" w:rsidRPr="001B2AD0">
        <w:rPr>
          <w:rFonts w:eastAsiaTheme="minorHAnsi"/>
          <w:noProof/>
        </w:rPr>
        <w:t>етодическ</w:t>
      </w:r>
      <w:r>
        <w:rPr>
          <w:rFonts w:eastAsiaTheme="minorHAnsi"/>
          <w:noProof/>
        </w:rPr>
        <w:t>ую</w:t>
      </w:r>
      <w:r w:rsidR="001B2AD0" w:rsidRPr="001B2AD0">
        <w:rPr>
          <w:rFonts w:eastAsiaTheme="minorHAnsi"/>
          <w:noProof/>
        </w:rPr>
        <w:t xml:space="preserve"> учёб</w:t>
      </w:r>
      <w:r>
        <w:rPr>
          <w:rFonts w:eastAsiaTheme="minorHAnsi"/>
          <w:noProof/>
        </w:rPr>
        <w:t>у</w:t>
      </w:r>
      <w:r w:rsidR="001B2AD0" w:rsidRPr="001B2AD0">
        <w:rPr>
          <w:rFonts w:eastAsiaTheme="minorHAnsi"/>
          <w:noProof/>
        </w:rPr>
        <w:t>: «Телесно-ориентированные технологии – уникальный и эффективный способ личностного роста и целостного развития детей всех возрастов»</w:t>
      </w:r>
      <w:r w:rsidR="001B2AD0">
        <w:rPr>
          <w:rFonts w:eastAsiaTheme="minorHAnsi"/>
          <w:noProof/>
        </w:rPr>
        <w:t>.</w:t>
      </w:r>
    </w:p>
    <w:p w:rsidR="002324E7" w:rsidRPr="001B2AD0" w:rsidRDefault="002324E7" w:rsidP="001B2AD0">
      <w:pPr>
        <w:ind w:left="-567"/>
        <w:jc w:val="both"/>
      </w:pPr>
      <w:r>
        <w:t xml:space="preserve">  </w:t>
      </w:r>
      <w:r w:rsidRPr="002324E7">
        <w:rPr>
          <w:rFonts w:eastAsiaTheme="minorEastAsia"/>
          <w:color w:val="000000" w:themeColor="text1"/>
          <w:kern w:val="24"/>
        </w:rPr>
        <w:t>В рамках обмен</w:t>
      </w:r>
      <w:r>
        <w:rPr>
          <w:rFonts w:eastAsiaTheme="minorEastAsia"/>
          <w:color w:val="000000" w:themeColor="text1"/>
          <w:kern w:val="24"/>
        </w:rPr>
        <w:t>а</w:t>
      </w:r>
      <w:r w:rsidRPr="002324E7">
        <w:rPr>
          <w:rFonts w:eastAsiaTheme="minorEastAsia"/>
          <w:color w:val="000000" w:themeColor="text1"/>
          <w:kern w:val="24"/>
        </w:rPr>
        <w:t xml:space="preserve"> и трансляци</w:t>
      </w:r>
      <w:r>
        <w:rPr>
          <w:rFonts w:eastAsiaTheme="minorEastAsia"/>
          <w:color w:val="000000" w:themeColor="text1"/>
          <w:kern w:val="24"/>
        </w:rPr>
        <w:t>и</w:t>
      </w:r>
      <w:r w:rsidRPr="002324E7">
        <w:rPr>
          <w:rFonts w:eastAsiaTheme="minorEastAsia"/>
          <w:color w:val="000000" w:themeColor="text1"/>
          <w:kern w:val="24"/>
        </w:rPr>
        <w:t xml:space="preserve"> опыта работ</w:t>
      </w:r>
      <w:r>
        <w:rPr>
          <w:rFonts w:eastAsiaTheme="minorEastAsia"/>
          <w:color w:val="000000" w:themeColor="text1"/>
          <w:kern w:val="24"/>
        </w:rPr>
        <w:t>ы</w:t>
      </w:r>
      <w:r w:rsidRPr="002324E7">
        <w:rPr>
          <w:rFonts w:eastAsiaTheme="minorEastAsia"/>
          <w:color w:val="000000" w:themeColor="text1"/>
          <w:kern w:val="24"/>
        </w:rPr>
        <w:t xml:space="preserve"> с участниками </w:t>
      </w:r>
      <w:r>
        <w:rPr>
          <w:rFonts w:eastAsiaTheme="minorEastAsia"/>
          <w:color w:val="000000" w:themeColor="text1"/>
          <w:kern w:val="24"/>
        </w:rPr>
        <w:t xml:space="preserve"> городского </w:t>
      </w:r>
      <w:r w:rsidRPr="002324E7">
        <w:rPr>
          <w:rFonts w:eastAsiaTheme="minorEastAsia"/>
          <w:color w:val="000000" w:themeColor="text1"/>
          <w:kern w:val="24"/>
        </w:rPr>
        <w:t xml:space="preserve">образовательного </w:t>
      </w:r>
      <w:r>
        <w:rPr>
          <w:rFonts w:eastAsiaTheme="minorEastAsia"/>
          <w:color w:val="000000" w:themeColor="text1"/>
          <w:kern w:val="24"/>
        </w:rPr>
        <w:t xml:space="preserve">сообщества </w:t>
      </w:r>
      <w:r w:rsidRPr="002324E7">
        <w:rPr>
          <w:rFonts w:eastAsiaTheme="minorEastAsia"/>
          <w:color w:val="000000" w:themeColor="text1"/>
          <w:kern w:val="24"/>
        </w:rPr>
        <w:t>в сфере психологии, установления профессиональных контактов</w:t>
      </w:r>
      <w:r>
        <w:rPr>
          <w:rFonts w:eastAsiaTheme="minorEastAsia"/>
          <w:color w:val="000000" w:themeColor="text1"/>
          <w:kern w:val="24"/>
        </w:rPr>
        <w:t xml:space="preserve"> подготовила информацию «</w:t>
      </w:r>
      <w:r w:rsidRPr="002324E7">
        <w:rPr>
          <w:rFonts w:eastAsia="+mn-ea"/>
          <w:bCs/>
          <w:color w:val="auto"/>
          <w:kern w:val="24"/>
        </w:rPr>
        <w:t>Деятельность педагога-психолога в условиях внедрения ФГОС»</w:t>
      </w:r>
      <w:r>
        <w:rPr>
          <w:rFonts w:eastAsia="+mn-ea"/>
          <w:bCs/>
          <w:color w:val="auto"/>
          <w:kern w:val="24"/>
        </w:rPr>
        <w:t xml:space="preserve"> для ГМО </w:t>
      </w:r>
      <w:r>
        <w:t xml:space="preserve">«Ярмарка мастеров -22», была награждена </w:t>
      </w:r>
      <w:r w:rsidR="00455589">
        <w:t>Г</w:t>
      </w:r>
      <w:r>
        <w:t>рамотой.</w:t>
      </w:r>
    </w:p>
    <w:p w:rsidR="0095364A" w:rsidRDefault="002D1FAC" w:rsidP="002D1FAC">
      <w:pPr>
        <w:ind w:left="-567" w:hanging="142"/>
        <w:jc w:val="both"/>
      </w:pPr>
      <w:r w:rsidRPr="001B2AD0">
        <w:t xml:space="preserve">     </w:t>
      </w:r>
      <w:r w:rsidR="0095364A">
        <w:t xml:space="preserve">По итогам анализа можно </w:t>
      </w:r>
      <w:r w:rsidR="0095364A" w:rsidRPr="00E74C48">
        <w:rPr>
          <w:b/>
        </w:rPr>
        <w:t>обозначить ряд проблем</w:t>
      </w:r>
      <w:r w:rsidR="0095364A">
        <w:t xml:space="preserve">, которые необходимо решать </w:t>
      </w:r>
      <w:r>
        <w:t xml:space="preserve"> </w:t>
      </w:r>
      <w:r w:rsidR="0095364A">
        <w:t xml:space="preserve">в </w:t>
      </w:r>
      <w:r w:rsidR="00B314AF">
        <w:t>202</w:t>
      </w:r>
      <w:r w:rsidR="00AC7F89">
        <w:t>2</w:t>
      </w:r>
      <w:r w:rsidR="00B314AF">
        <w:t>-2023 учебн</w:t>
      </w:r>
      <w:r w:rsidR="00FD7BA9">
        <w:t xml:space="preserve">ом </w:t>
      </w:r>
      <w:r w:rsidR="00B314AF">
        <w:t xml:space="preserve"> год</w:t>
      </w:r>
      <w:r w:rsidR="00FD7BA9">
        <w:t>у</w:t>
      </w:r>
      <w:bookmarkStart w:id="0" w:name="_GoBack"/>
      <w:bookmarkEnd w:id="0"/>
      <w:r w:rsidR="0095364A">
        <w:t>:</w:t>
      </w:r>
    </w:p>
    <w:p w:rsidR="00D32DB4" w:rsidRDefault="0095364A" w:rsidP="00D32DB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AC">
        <w:rPr>
          <w:rFonts w:ascii="Times New Roman" w:hAnsi="Times New Roman" w:cs="Times New Roman"/>
          <w:sz w:val="24"/>
          <w:szCs w:val="24"/>
        </w:rPr>
        <w:t>создание толерантной образовательной среды для успешного развития и обучения каждого ребёнка в ситуации школьного взаимодействия;</w:t>
      </w:r>
      <w:r w:rsidR="00D32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DB4" w:rsidRPr="00D32DB4" w:rsidRDefault="00D32DB4" w:rsidP="00D32DB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DB4">
        <w:rPr>
          <w:rFonts w:ascii="Times New Roman" w:hAnsi="Times New Roman" w:cs="Times New Roman"/>
          <w:sz w:val="24"/>
          <w:szCs w:val="24"/>
        </w:rPr>
        <w:t>создание организационн</w:t>
      </w:r>
      <w:r w:rsidRPr="00D32DB4">
        <w:rPr>
          <w:rFonts w:ascii="Times New Roman" w:hAnsi="Times New Roman" w:cs="Times New Roman"/>
        </w:rPr>
        <w:t>ой</w:t>
      </w:r>
      <w:r w:rsidRPr="00D32DB4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Pr="00D32DB4">
        <w:rPr>
          <w:rFonts w:ascii="Times New Roman" w:hAnsi="Times New Roman" w:cs="Times New Roman"/>
        </w:rPr>
        <w:t>ы</w:t>
      </w:r>
      <w:r w:rsidRPr="00D32DB4">
        <w:rPr>
          <w:rFonts w:ascii="Times New Roman" w:hAnsi="Times New Roman" w:cs="Times New Roman"/>
          <w:sz w:val="24"/>
          <w:szCs w:val="24"/>
        </w:rPr>
        <w:t>, обеспечивающ</w:t>
      </w:r>
      <w:r w:rsidRPr="00D32DB4">
        <w:rPr>
          <w:rFonts w:ascii="Times New Roman" w:hAnsi="Times New Roman" w:cs="Times New Roman"/>
        </w:rPr>
        <w:t xml:space="preserve">ей </w:t>
      </w:r>
      <w:r w:rsidRPr="00D32DB4">
        <w:rPr>
          <w:rFonts w:ascii="Times New Roman" w:hAnsi="Times New Roman" w:cs="Times New Roman"/>
          <w:sz w:val="24"/>
          <w:szCs w:val="24"/>
        </w:rPr>
        <w:t>развитие личности в образоват</w:t>
      </w:r>
      <w:r>
        <w:rPr>
          <w:rFonts w:ascii="Times New Roman" w:hAnsi="Times New Roman" w:cs="Times New Roman"/>
        </w:rPr>
        <w:t>ельно</w:t>
      </w:r>
      <w:r w:rsidRPr="00D32DB4">
        <w:rPr>
          <w:rFonts w:ascii="Times New Roman" w:hAnsi="Times New Roman" w:cs="Times New Roman"/>
          <w:sz w:val="24"/>
          <w:szCs w:val="24"/>
        </w:rPr>
        <w:t>й среде и психологическую помощь в преодолении психологических трудностей участникам образовательного процесса через профессиональную деятельность педагог</w:t>
      </w:r>
      <w:r w:rsidRPr="00D32DB4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 - </w:t>
      </w:r>
      <w:r w:rsidRPr="00D32DB4">
        <w:rPr>
          <w:rFonts w:ascii="Times New Roman" w:hAnsi="Times New Roman" w:cs="Times New Roman"/>
          <w:sz w:val="24"/>
          <w:szCs w:val="24"/>
        </w:rPr>
        <w:t>психолог</w:t>
      </w:r>
      <w:r w:rsidRPr="00D32DB4">
        <w:rPr>
          <w:rFonts w:ascii="Times New Roman" w:hAnsi="Times New Roman" w:cs="Times New Roman"/>
        </w:rPr>
        <w:t xml:space="preserve">а, </w:t>
      </w:r>
      <w:r w:rsidRPr="00D32DB4">
        <w:rPr>
          <w:rFonts w:ascii="Times New Roman" w:hAnsi="Times New Roman" w:cs="Times New Roman"/>
          <w:sz w:val="24"/>
          <w:szCs w:val="24"/>
        </w:rPr>
        <w:t xml:space="preserve"> социальн</w:t>
      </w:r>
      <w:r w:rsidRPr="00D32DB4">
        <w:rPr>
          <w:rFonts w:ascii="Times New Roman" w:hAnsi="Times New Roman" w:cs="Times New Roman"/>
        </w:rPr>
        <w:t xml:space="preserve">ого </w:t>
      </w:r>
      <w:r w:rsidRPr="00D32DB4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Pr="00D32DB4">
        <w:rPr>
          <w:rFonts w:ascii="Times New Roman" w:hAnsi="Times New Roman" w:cs="Times New Roman"/>
        </w:rPr>
        <w:t>а</w:t>
      </w:r>
      <w:r w:rsidRPr="00D32DB4">
        <w:rPr>
          <w:rFonts w:ascii="Times New Roman" w:hAnsi="Times New Roman" w:cs="Times New Roman"/>
          <w:sz w:val="24"/>
          <w:szCs w:val="24"/>
        </w:rPr>
        <w:t>, учител</w:t>
      </w:r>
      <w:r w:rsidRPr="00D32DB4">
        <w:rPr>
          <w:rFonts w:ascii="Times New Roman" w:hAnsi="Times New Roman" w:cs="Times New Roman"/>
        </w:rPr>
        <w:t>я</w:t>
      </w:r>
      <w:r w:rsidRPr="00D32DB4">
        <w:rPr>
          <w:rFonts w:ascii="Times New Roman" w:hAnsi="Times New Roman" w:cs="Times New Roman"/>
          <w:sz w:val="24"/>
          <w:szCs w:val="24"/>
        </w:rPr>
        <w:t>-логопед</w:t>
      </w:r>
      <w:r w:rsidRPr="00D32DB4">
        <w:rPr>
          <w:rFonts w:ascii="Times New Roman" w:hAnsi="Times New Roman" w:cs="Times New Roman"/>
        </w:rPr>
        <w:t xml:space="preserve">а и </w:t>
      </w:r>
      <w:r w:rsidRPr="00D32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B31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32DB4">
        <w:rPr>
          <w:rFonts w:ascii="Times New Roman" w:hAnsi="Times New Roman" w:cs="Times New Roman"/>
          <w:sz w:val="24"/>
          <w:szCs w:val="24"/>
        </w:rPr>
        <w:t>дефектолог</w:t>
      </w:r>
      <w:r w:rsidRPr="00D32DB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;</w:t>
      </w:r>
      <w:r w:rsidRPr="00D32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FAC" w:rsidRPr="002D1FAC" w:rsidRDefault="002D1FAC" w:rsidP="002D1FA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FAC">
        <w:rPr>
          <w:rFonts w:ascii="Times New Roman" w:hAnsi="Times New Roman" w:cs="Times New Roman"/>
          <w:sz w:val="24"/>
          <w:szCs w:val="24"/>
        </w:rPr>
        <w:t>изменение отношения к детям с ОВЗ у всех участников образовательного процесса;</w:t>
      </w:r>
    </w:p>
    <w:p w:rsidR="0095364A" w:rsidRPr="002D1FAC" w:rsidRDefault="002D1FAC" w:rsidP="002D1FA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FAC">
        <w:rPr>
          <w:rFonts w:ascii="Times New Roman" w:hAnsi="Times New Roman" w:cs="Times New Roman"/>
          <w:sz w:val="24"/>
          <w:szCs w:val="24"/>
        </w:rPr>
        <w:t>формирование готовности всего педагогического коллектива разделять идею инклюзии и реализовывать её в культуре образовательного учреждения.</w:t>
      </w:r>
    </w:p>
    <w:p w:rsidR="0095364A" w:rsidRPr="002D1FAC" w:rsidRDefault="00E74C48" w:rsidP="002D1FAC">
      <w:pPr>
        <w:ind w:hanging="709"/>
        <w:jc w:val="both"/>
      </w:pPr>
      <w:r>
        <w:rPr>
          <w:b/>
          <w:bCs/>
        </w:rPr>
        <w:t xml:space="preserve">   </w:t>
      </w:r>
      <w:r w:rsidR="002D1FAC" w:rsidRPr="002D1FAC">
        <w:rPr>
          <w:b/>
          <w:bCs/>
        </w:rPr>
        <w:t xml:space="preserve">Перспективные направления работы на следующий </w:t>
      </w:r>
      <w:r w:rsidR="00AC7F89">
        <w:rPr>
          <w:b/>
          <w:bCs/>
        </w:rPr>
        <w:t>период:</w:t>
      </w:r>
    </w:p>
    <w:p w:rsidR="0095364A" w:rsidRPr="002D1FAC" w:rsidRDefault="0095364A" w:rsidP="00C15F17">
      <w:pPr>
        <w:ind w:firstLine="851"/>
        <w:jc w:val="both"/>
      </w:pPr>
    </w:p>
    <w:p w:rsidR="00E32DCF" w:rsidRDefault="00E32DCF" w:rsidP="00E74C48">
      <w:pPr>
        <w:widowControl/>
        <w:numPr>
          <w:ilvl w:val="0"/>
          <w:numId w:val="22"/>
        </w:numPr>
        <w:jc w:val="both"/>
        <w:rPr>
          <w:rStyle w:val="dash041e005f0431005f044b005f0447005f043d005f044b005f0439005f005fchar1char1"/>
        </w:rPr>
      </w:pPr>
      <w:r w:rsidRPr="003D604F">
        <w:rPr>
          <w:rStyle w:val="dash041e005f0431005f044b005f0447005f043d005f044b005f0439005f005fchar1char1"/>
        </w:rPr>
        <w:t>формирование и развитие психолого-педагогической компетентности обучающихся, педагогических работников, родительской общественности;</w:t>
      </w:r>
    </w:p>
    <w:p w:rsidR="00E32DCF" w:rsidRDefault="00E32DCF" w:rsidP="00E74C48">
      <w:pPr>
        <w:widowControl/>
        <w:numPr>
          <w:ilvl w:val="0"/>
          <w:numId w:val="22"/>
        </w:numPr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психолого-педагогическое сопровождение детей с ОВЗ, направленное на создание условий  для успешного обучения и психологического развития в ситуации школьного взаимодействия;</w:t>
      </w:r>
    </w:p>
    <w:p w:rsidR="00E32DCF" w:rsidRPr="003D604F" w:rsidRDefault="00E32DCF" w:rsidP="00E74C48">
      <w:pPr>
        <w:widowControl/>
        <w:numPr>
          <w:ilvl w:val="0"/>
          <w:numId w:val="22"/>
        </w:numPr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пропаганда толерантного отношения к детям-инвалидам, детям с ОВЗ;</w:t>
      </w:r>
    </w:p>
    <w:p w:rsidR="00E32DCF" w:rsidRDefault="00E32DCF" w:rsidP="00E74C48">
      <w:pPr>
        <w:widowControl/>
        <w:numPr>
          <w:ilvl w:val="0"/>
          <w:numId w:val="22"/>
        </w:numPr>
        <w:jc w:val="both"/>
      </w:pPr>
      <w:r>
        <w:t>оказание психологической помощи и поддержки учителям с целью профилактики профессионального выгорания;</w:t>
      </w:r>
    </w:p>
    <w:p w:rsidR="00E32DCF" w:rsidRDefault="00E32DCF" w:rsidP="00E74C48">
      <w:pPr>
        <w:widowControl/>
        <w:numPr>
          <w:ilvl w:val="0"/>
          <w:numId w:val="22"/>
        </w:numPr>
        <w:jc w:val="both"/>
      </w:pPr>
      <w:r>
        <w:t>использование специально организованных онлайн ресурсов для оперативного взаимодействия со специалистами муниципальной и региональной психологической службы;</w:t>
      </w:r>
    </w:p>
    <w:p w:rsidR="00E32DCF" w:rsidRDefault="00E32DCF" w:rsidP="00E74C48">
      <w:pPr>
        <w:widowControl/>
        <w:numPr>
          <w:ilvl w:val="0"/>
          <w:numId w:val="22"/>
        </w:numPr>
        <w:jc w:val="both"/>
      </w:pPr>
      <w:r w:rsidRPr="001E3175">
        <w:t>участие в вебинарах, организуемых Региональным оператором (центр «Ладо») при поддержке Министерства образования и молодёжной политики Свердловской области</w:t>
      </w:r>
      <w:r>
        <w:t>;</w:t>
      </w:r>
      <w:r w:rsidRPr="001E3175">
        <w:t xml:space="preserve"> </w:t>
      </w:r>
    </w:p>
    <w:p w:rsidR="00E32DCF" w:rsidRPr="001E3175" w:rsidRDefault="00E32DCF" w:rsidP="00E74C48">
      <w:pPr>
        <w:widowControl/>
        <w:numPr>
          <w:ilvl w:val="0"/>
          <w:numId w:val="22"/>
        </w:numPr>
        <w:jc w:val="both"/>
      </w:pPr>
      <w:r>
        <w:t>курсовая подготовка по вопросам психолого-педагогического сопровождения и поддержки субъектов инклюзивного образования;</w:t>
      </w:r>
    </w:p>
    <w:p w:rsidR="00E32DCF" w:rsidRPr="003D604F" w:rsidRDefault="00E32DCF" w:rsidP="00E74C48">
      <w:pPr>
        <w:widowControl/>
        <w:numPr>
          <w:ilvl w:val="0"/>
          <w:numId w:val="22"/>
        </w:numPr>
        <w:jc w:val="both"/>
      </w:pPr>
      <w:r>
        <w:t>о</w:t>
      </w:r>
      <w:r w:rsidRPr="003D604F">
        <w:t>беспеч</w:t>
      </w:r>
      <w:r>
        <w:t xml:space="preserve">ение </w:t>
      </w:r>
      <w:r w:rsidRPr="003D604F">
        <w:t>педагогов научно-методическими материалами и разработками в области психологии.</w:t>
      </w:r>
    </w:p>
    <w:p w:rsidR="00E32DCF" w:rsidRPr="00A84E08" w:rsidRDefault="00E32DCF" w:rsidP="00E74C48">
      <w:pPr>
        <w:widowControl/>
        <w:numPr>
          <w:ilvl w:val="0"/>
          <w:numId w:val="22"/>
        </w:numPr>
        <w:jc w:val="both"/>
      </w:pPr>
      <w:r w:rsidRPr="003D604F">
        <w:rPr>
          <w:rFonts w:eastAsia="Calibri"/>
          <w:lang w:eastAsia="en-US"/>
        </w:rPr>
        <w:t>содействие педагогическим работникам, родителям (законным представителям) в воспитании обучающихся,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</w:t>
      </w:r>
      <w:r w:rsidR="00A84E08">
        <w:rPr>
          <w:rFonts w:eastAsia="Calibri"/>
          <w:lang w:eastAsia="en-US"/>
        </w:rPr>
        <w:t>;</w:t>
      </w:r>
    </w:p>
    <w:p w:rsidR="00A84E08" w:rsidRPr="003D604F" w:rsidRDefault="00A84E08" w:rsidP="00E74C48">
      <w:pPr>
        <w:widowControl/>
        <w:numPr>
          <w:ilvl w:val="0"/>
          <w:numId w:val="22"/>
        </w:numPr>
        <w:jc w:val="both"/>
      </w:pPr>
      <w:r w:rsidRPr="00970567">
        <w:t>оснащ</w:t>
      </w:r>
      <w:r w:rsidR="00E74C48">
        <w:t xml:space="preserve">ение </w:t>
      </w:r>
      <w:r w:rsidRPr="00970567">
        <w:t>кабинет</w:t>
      </w:r>
      <w:r w:rsidR="00E74C48">
        <w:t>а</w:t>
      </w:r>
      <w:r w:rsidRPr="00970567">
        <w:t xml:space="preserve"> психологическими пособиями, литературой, аудио-видео записями, диагностическими методиками и другими профессиональными материалами</w:t>
      </w:r>
      <w:r>
        <w:t>.</w:t>
      </w:r>
    </w:p>
    <w:p w:rsidR="00BF2002" w:rsidRDefault="00BF2002" w:rsidP="00BF2002">
      <w:pPr>
        <w:pStyle w:val="a6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</w:p>
    <w:p w:rsidR="00BF2002" w:rsidRDefault="00BF2002" w:rsidP="00BF2002">
      <w:pPr>
        <w:pStyle w:val="a6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</w:p>
    <w:p w:rsidR="00BF2002" w:rsidRPr="00E74C48" w:rsidRDefault="00E74C48" w:rsidP="00BF2002">
      <w:pPr>
        <w:pStyle w:val="a6"/>
        <w:shd w:val="clear" w:color="auto" w:fill="FFFFFF"/>
        <w:spacing w:before="0" w:beforeAutospacing="0" w:after="0" w:afterAutospacing="0"/>
        <w:ind w:left="-284"/>
        <w:jc w:val="both"/>
      </w:pPr>
      <w:r w:rsidRPr="00E74C48">
        <w:t xml:space="preserve">Педагог-психолог: </w:t>
      </w:r>
      <w:proofErr w:type="spellStart"/>
      <w:r w:rsidRPr="00E74C48">
        <w:t>Сивкова</w:t>
      </w:r>
      <w:proofErr w:type="spellEnd"/>
      <w:r w:rsidRPr="00E74C48">
        <w:t xml:space="preserve"> А.П.</w:t>
      </w:r>
    </w:p>
    <w:sectPr w:rsidR="00BF2002" w:rsidRPr="00E74C48" w:rsidSect="0008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5119"/>
    <w:multiLevelType w:val="hybridMultilevel"/>
    <w:tmpl w:val="D478A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66663"/>
    <w:multiLevelType w:val="hybridMultilevel"/>
    <w:tmpl w:val="78D64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77CF1"/>
    <w:multiLevelType w:val="hybridMultilevel"/>
    <w:tmpl w:val="F342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D4E7F"/>
    <w:multiLevelType w:val="hybridMultilevel"/>
    <w:tmpl w:val="348EB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53A36"/>
    <w:multiLevelType w:val="hybridMultilevel"/>
    <w:tmpl w:val="F8C89ADE"/>
    <w:lvl w:ilvl="0" w:tplc="1936807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3042B"/>
    <w:multiLevelType w:val="hybridMultilevel"/>
    <w:tmpl w:val="2C52B850"/>
    <w:lvl w:ilvl="0" w:tplc="6B4E0AEA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302A8A"/>
    <w:multiLevelType w:val="multilevel"/>
    <w:tmpl w:val="FFFFFFFF"/>
    <w:lvl w:ilvl="0">
      <w:start w:val="1"/>
      <w:numFmt w:val="decimal"/>
      <w:lvlText w:val="%1."/>
      <w:lvlJc w:val="left"/>
      <w:pPr>
        <w:ind w:left="1069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firstLine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>
    <w:nsid w:val="0F2F35A5"/>
    <w:multiLevelType w:val="hybridMultilevel"/>
    <w:tmpl w:val="6A54A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A3656"/>
    <w:multiLevelType w:val="hybridMultilevel"/>
    <w:tmpl w:val="71E6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A2F9D"/>
    <w:multiLevelType w:val="hybridMultilevel"/>
    <w:tmpl w:val="95208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933F8"/>
    <w:multiLevelType w:val="multilevel"/>
    <w:tmpl w:val="E874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084B39"/>
    <w:multiLevelType w:val="hybridMultilevel"/>
    <w:tmpl w:val="1FC4E2C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2688788C"/>
    <w:multiLevelType w:val="hybridMultilevel"/>
    <w:tmpl w:val="6B2E26DC"/>
    <w:lvl w:ilvl="0" w:tplc="95567ED6">
      <w:start w:val="5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3">
    <w:nsid w:val="28575A58"/>
    <w:multiLevelType w:val="hybridMultilevel"/>
    <w:tmpl w:val="66403670"/>
    <w:lvl w:ilvl="0" w:tplc="1936807A">
      <w:start w:val="1"/>
      <w:numFmt w:val="bullet"/>
      <w:lvlText w:val="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288D6372"/>
    <w:multiLevelType w:val="hybridMultilevel"/>
    <w:tmpl w:val="9E640C18"/>
    <w:lvl w:ilvl="0" w:tplc="6B4E0AEA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D5DBB"/>
    <w:multiLevelType w:val="hybridMultilevel"/>
    <w:tmpl w:val="2B189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067BA9"/>
    <w:multiLevelType w:val="multilevel"/>
    <w:tmpl w:val="FFFFFFFF"/>
    <w:lvl w:ilvl="0">
      <w:start w:val="1"/>
      <w:numFmt w:val="bullet"/>
      <w:lvlText w:val="●"/>
      <w:lvlJc w:val="left"/>
      <w:pPr>
        <w:ind w:left="612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firstLine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7">
    <w:nsid w:val="365F1230"/>
    <w:multiLevelType w:val="multilevel"/>
    <w:tmpl w:val="FFFFFFFF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8">
    <w:nsid w:val="39290BC8"/>
    <w:multiLevelType w:val="hybridMultilevel"/>
    <w:tmpl w:val="2ED86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793DFD"/>
    <w:multiLevelType w:val="hybridMultilevel"/>
    <w:tmpl w:val="873CA59E"/>
    <w:lvl w:ilvl="0" w:tplc="1936807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E3EB3"/>
    <w:multiLevelType w:val="hybridMultilevel"/>
    <w:tmpl w:val="1D825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610636"/>
    <w:multiLevelType w:val="hybridMultilevel"/>
    <w:tmpl w:val="D84C88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9AA3082"/>
    <w:multiLevelType w:val="hybridMultilevel"/>
    <w:tmpl w:val="4502C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AF2897"/>
    <w:multiLevelType w:val="hybridMultilevel"/>
    <w:tmpl w:val="A9F6DF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3420A4"/>
    <w:multiLevelType w:val="hybridMultilevel"/>
    <w:tmpl w:val="AABA260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>
    <w:nsid w:val="5D9D0AD4"/>
    <w:multiLevelType w:val="multilevel"/>
    <w:tmpl w:val="FFFFFFFF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6">
    <w:nsid w:val="67ED45CB"/>
    <w:multiLevelType w:val="hybridMultilevel"/>
    <w:tmpl w:val="7ECAA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517394"/>
    <w:multiLevelType w:val="hybridMultilevel"/>
    <w:tmpl w:val="A8D45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216C16"/>
    <w:multiLevelType w:val="hybridMultilevel"/>
    <w:tmpl w:val="5262DAEC"/>
    <w:lvl w:ilvl="0" w:tplc="2F0428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D13C2C"/>
    <w:multiLevelType w:val="hybridMultilevel"/>
    <w:tmpl w:val="07CC8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B182B"/>
    <w:multiLevelType w:val="multilevel"/>
    <w:tmpl w:val="FFFFFFFF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65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25"/>
  </w:num>
  <w:num w:numId="2">
    <w:abstractNumId w:val="6"/>
  </w:num>
  <w:num w:numId="3">
    <w:abstractNumId w:val="17"/>
  </w:num>
  <w:num w:numId="4">
    <w:abstractNumId w:val="30"/>
  </w:num>
  <w:num w:numId="5">
    <w:abstractNumId w:val="16"/>
  </w:num>
  <w:num w:numId="6">
    <w:abstractNumId w:val="18"/>
  </w:num>
  <w:num w:numId="7">
    <w:abstractNumId w:val="20"/>
  </w:num>
  <w:num w:numId="8">
    <w:abstractNumId w:val="26"/>
  </w:num>
  <w:num w:numId="9">
    <w:abstractNumId w:val="23"/>
  </w:num>
  <w:num w:numId="10">
    <w:abstractNumId w:val="5"/>
  </w:num>
  <w:num w:numId="11">
    <w:abstractNumId w:val="10"/>
  </w:num>
  <w:num w:numId="12">
    <w:abstractNumId w:val="14"/>
  </w:num>
  <w:num w:numId="13">
    <w:abstractNumId w:val="3"/>
  </w:num>
  <w:num w:numId="14">
    <w:abstractNumId w:val="29"/>
  </w:num>
  <w:num w:numId="15">
    <w:abstractNumId w:val="2"/>
  </w:num>
  <w:num w:numId="16">
    <w:abstractNumId w:val="21"/>
  </w:num>
  <w:num w:numId="17">
    <w:abstractNumId w:val="24"/>
  </w:num>
  <w:num w:numId="18">
    <w:abstractNumId w:val="12"/>
  </w:num>
  <w:num w:numId="19">
    <w:abstractNumId w:val="8"/>
  </w:num>
  <w:num w:numId="20">
    <w:abstractNumId w:val="28"/>
  </w:num>
  <w:num w:numId="21">
    <w:abstractNumId w:val="11"/>
  </w:num>
  <w:num w:numId="22">
    <w:abstractNumId w:val="15"/>
  </w:num>
  <w:num w:numId="23">
    <w:abstractNumId w:val="1"/>
  </w:num>
  <w:num w:numId="24">
    <w:abstractNumId w:val="27"/>
  </w:num>
  <w:num w:numId="25">
    <w:abstractNumId w:val="22"/>
  </w:num>
  <w:num w:numId="26">
    <w:abstractNumId w:val="13"/>
  </w:num>
  <w:num w:numId="27">
    <w:abstractNumId w:val="9"/>
  </w:num>
  <w:num w:numId="28">
    <w:abstractNumId w:val="0"/>
  </w:num>
  <w:num w:numId="29">
    <w:abstractNumId w:val="4"/>
  </w:num>
  <w:num w:numId="30">
    <w:abstractNumId w:val="19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86564"/>
    <w:rsid w:val="000047C5"/>
    <w:rsid w:val="00081274"/>
    <w:rsid w:val="000A18C2"/>
    <w:rsid w:val="000D650A"/>
    <w:rsid w:val="000F6AC0"/>
    <w:rsid w:val="0010102F"/>
    <w:rsid w:val="00101425"/>
    <w:rsid w:val="00102155"/>
    <w:rsid w:val="001213D9"/>
    <w:rsid w:val="001509AA"/>
    <w:rsid w:val="00186564"/>
    <w:rsid w:val="001915DE"/>
    <w:rsid w:val="001B2AD0"/>
    <w:rsid w:val="001C23FB"/>
    <w:rsid w:val="00201498"/>
    <w:rsid w:val="00212D10"/>
    <w:rsid w:val="00212E1B"/>
    <w:rsid w:val="002319DD"/>
    <w:rsid w:val="002324E7"/>
    <w:rsid w:val="002477A0"/>
    <w:rsid w:val="00273C44"/>
    <w:rsid w:val="00274F09"/>
    <w:rsid w:val="002C259B"/>
    <w:rsid w:val="002D1FAC"/>
    <w:rsid w:val="003165E6"/>
    <w:rsid w:val="0033139C"/>
    <w:rsid w:val="00331EC4"/>
    <w:rsid w:val="0033638E"/>
    <w:rsid w:val="003649F2"/>
    <w:rsid w:val="003B29D9"/>
    <w:rsid w:val="003C5BC5"/>
    <w:rsid w:val="00441F5D"/>
    <w:rsid w:val="00455589"/>
    <w:rsid w:val="004662F7"/>
    <w:rsid w:val="00483B43"/>
    <w:rsid w:val="004B4565"/>
    <w:rsid w:val="004E1A3A"/>
    <w:rsid w:val="00520741"/>
    <w:rsid w:val="0056362C"/>
    <w:rsid w:val="00563CC9"/>
    <w:rsid w:val="005F6AC2"/>
    <w:rsid w:val="00691ED1"/>
    <w:rsid w:val="00736BF1"/>
    <w:rsid w:val="00750A26"/>
    <w:rsid w:val="00781228"/>
    <w:rsid w:val="00790196"/>
    <w:rsid w:val="007A6F44"/>
    <w:rsid w:val="007B4699"/>
    <w:rsid w:val="007E376A"/>
    <w:rsid w:val="00805DA2"/>
    <w:rsid w:val="00825C39"/>
    <w:rsid w:val="0086443A"/>
    <w:rsid w:val="008E32C5"/>
    <w:rsid w:val="00905308"/>
    <w:rsid w:val="009240FB"/>
    <w:rsid w:val="0095364A"/>
    <w:rsid w:val="009842F7"/>
    <w:rsid w:val="009D1FAB"/>
    <w:rsid w:val="00A3581F"/>
    <w:rsid w:val="00A53611"/>
    <w:rsid w:val="00A61265"/>
    <w:rsid w:val="00A8390B"/>
    <w:rsid w:val="00A84E08"/>
    <w:rsid w:val="00AC7F89"/>
    <w:rsid w:val="00AE1EB4"/>
    <w:rsid w:val="00B11E29"/>
    <w:rsid w:val="00B306B2"/>
    <w:rsid w:val="00B314AF"/>
    <w:rsid w:val="00B3367B"/>
    <w:rsid w:val="00B462CC"/>
    <w:rsid w:val="00B824EC"/>
    <w:rsid w:val="00B848F7"/>
    <w:rsid w:val="00B8538C"/>
    <w:rsid w:val="00BC3B47"/>
    <w:rsid w:val="00BE20F3"/>
    <w:rsid w:val="00BF2002"/>
    <w:rsid w:val="00C04F83"/>
    <w:rsid w:val="00C15F17"/>
    <w:rsid w:val="00C21AE4"/>
    <w:rsid w:val="00C241E0"/>
    <w:rsid w:val="00C34C3D"/>
    <w:rsid w:val="00C86E57"/>
    <w:rsid w:val="00CC55AC"/>
    <w:rsid w:val="00CD753B"/>
    <w:rsid w:val="00D32DB4"/>
    <w:rsid w:val="00D344EB"/>
    <w:rsid w:val="00D50611"/>
    <w:rsid w:val="00DA30E5"/>
    <w:rsid w:val="00DC56AD"/>
    <w:rsid w:val="00E11686"/>
    <w:rsid w:val="00E32DCF"/>
    <w:rsid w:val="00E70620"/>
    <w:rsid w:val="00E74C48"/>
    <w:rsid w:val="00EB3ED2"/>
    <w:rsid w:val="00EE5FE0"/>
    <w:rsid w:val="00EF05F8"/>
    <w:rsid w:val="00EF11F0"/>
    <w:rsid w:val="00F03F11"/>
    <w:rsid w:val="00F06851"/>
    <w:rsid w:val="00F157E2"/>
    <w:rsid w:val="00F525DC"/>
    <w:rsid w:val="00FA78AA"/>
    <w:rsid w:val="00FD4C81"/>
    <w:rsid w:val="00FD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11E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3581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4">
    <w:name w:val="Strong"/>
    <w:qFormat/>
    <w:rsid w:val="00691ED1"/>
    <w:rPr>
      <w:b/>
      <w:bCs/>
    </w:rPr>
  </w:style>
  <w:style w:type="character" w:styleId="a5">
    <w:name w:val="Hyperlink"/>
    <w:rsid w:val="00691ED1"/>
    <w:rPr>
      <w:color w:val="911E1E"/>
      <w:u w:val="single"/>
    </w:rPr>
  </w:style>
  <w:style w:type="paragraph" w:styleId="a6">
    <w:name w:val="Normal (Web)"/>
    <w:basedOn w:val="a"/>
    <w:unhideWhenUsed/>
    <w:rsid w:val="00790196"/>
    <w:pPr>
      <w:widowControl/>
      <w:spacing w:before="100" w:beforeAutospacing="1" w:after="100" w:afterAutospacing="1"/>
    </w:pPr>
    <w:rPr>
      <w:color w:val="auto"/>
    </w:rPr>
  </w:style>
  <w:style w:type="paragraph" w:customStyle="1" w:styleId="Default">
    <w:name w:val="Default"/>
    <w:rsid w:val="007901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A78A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21">
    <w:name w:val="c21"/>
    <w:basedOn w:val="a0"/>
    <w:rsid w:val="00DA30E5"/>
  </w:style>
  <w:style w:type="paragraph" w:styleId="a7">
    <w:name w:val="No Spacing"/>
    <w:uiPriority w:val="1"/>
    <w:qFormat/>
    <w:rsid w:val="00BF20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C21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314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14A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11E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3581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4">
    <w:name w:val="Strong"/>
    <w:qFormat/>
    <w:rsid w:val="00691ED1"/>
    <w:rPr>
      <w:b/>
      <w:bCs/>
    </w:rPr>
  </w:style>
  <w:style w:type="character" w:styleId="a5">
    <w:name w:val="Hyperlink"/>
    <w:rsid w:val="00691ED1"/>
    <w:rPr>
      <w:color w:val="911E1E"/>
      <w:u w:val="single"/>
    </w:rPr>
  </w:style>
  <w:style w:type="paragraph" w:styleId="a6">
    <w:name w:val="Normal (Web)"/>
    <w:basedOn w:val="a"/>
    <w:uiPriority w:val="99"/>
    <w:semiHidden/>
    <w:unhideWhenUsed/>
    <w:rsid w:val="00790196"/>
    <w:pPr>
      <w:widowControl/>
      <w:spacing w:before="100" w:beforeAutospacing="1" w:after="100" w:afterAutospacing="1"/>
    </w:pPr>
    <w:rPr>
      <w:color w:val="auto"/>
    </w:rPr>
  </w:style>
  <w:style w:type="paragraph" w:customStyle="1" w:styleId="Default">
    <w:name w:val="Default"/>
    <w:rsid w:val="007901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ton.com/index.php?option=com_content&amp;task=view&amp;id=36&amp;Itemid=8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maton.com/index.php?option=com_content&amp;task=view&amp;id=27&amp;Itemid=7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maton.com/index.php?option=com_content&amp;task=view&amp;id=36&amp;Itemid=8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maton.com/index.php?option=com_content&amp;task=view&amp;id=27&amp;Itemid=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C05F0-1C68-49C2-8F60-7CFC069A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2890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2021-06-08T06:45:00Z</cp:lastPrinted>
  <dcterms:created xsi:type="dcterms:W3CDTF">2022-12-29T04:56:00Z</dcterms:created>
  <dcterms:modified xsi:type="dcterms:W3CDTF">2022-12-29T05:07:00Z</dcterms:modified>
</cp:coreProperties>
</file>