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7E4" w:rsidRDefault="007177E4" w:rsidP="007177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 любое суицидальное поведение ребёнка в ответе взрослые! </w:t>
      </w:r>
    </w:p>
    <w:p w:rsidR="007177E4" w:rsidRDefault="007177E4" w:rsidP="007177E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 всем намекам на суицид следует относиться со всей серьезностью. Не может быть никаких сомнений в том, что крик о помощи нуждается в ответной реакции помогающего человека, обладающего уникальной возможностью вмешаться в кризис одиночества. </w:t>
      </w:r>
    </w:p>
    <w:p w:rsidR="007177E4" w:rsidRDefault="007177E4" w:rsidP="007177E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Профилактика депрессий у подростков является важной для профилактики суицидов. В профилактике депрессий у подростков важную роль играют родители. Как только у подростка отмечается сниженное настроение, и другие признаки депрессивного состояния - необходимо сразу же, немедленно, принять меры для того, чтобы помочь ребенку выйти из этого состояния. </w:t>
      </w:r>
    </w:p>
    <w:p w:rsidR="007177E4" w:rsidRDefault="007177E4" w:rsidP="007177E4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Во-первых, </w:t>
      </w:r>
      <w:r>
        <w:rPr>
          <w:sz w:val="23"/>
          <w:szCs w:val="23"/>
        </w:rPr>
        <w:t>необходимо разговаривать с ребенком, задавать ему вопросы о его состоянии, вести беседы о будущем, строить планы. Эти беседы обязательно должны быть позитивными. Нужно «внушить» ребенку оптимистический настрой, вселить уверенность, показать, что он способен добиваться поставленных целей. Не обвинять ребенка в «вечно недовольном виде» и «брюзгливости», лучше показать ему позитивные стороны и ресурсы его личности. Не надо сравнивать его с другими ребятами – более успешными, бодрыми, добродушными. Эти сравнения усугубят и без того низкую самооценку подростка. Можно сравнить только подростка</w:t>
      </w:r>
      <w:r w:rsidR="00410E40">
        <w:rPr>
          <w:sz w:val="23"/>
          <w:szCs w:val="23"/>
        </w:rPr>
        <w:t xml:space="preserve"> </w:t>
      </w:r>
      <w:r>
        <w:rPr>
          <w:sz w:val="23"/>
          <w:szCs w:val="23"/>
        </w:rPr>
        <w:t>сегодняшнего с подростком</w:t>
      </w:r>
      <w:r w:rsidR="00410E4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вчерашним и настроить на позитивный образ </w:t>
      </w:r>
      <w:proofErr w:type="gramStart"/>
      <w:r>
        <w:rPr>
          <w:sz w:val="23"/>
          <w:szCs w:val="23"/>
        </w:rPr>
        <w:t>подростка-завтрашнего</w:t>
      </w:r>
      <w:proofErr w:type="gramEnd"/>
      <w:r>
        <w:rPr>
          <w:sz w:val="23"/>
          <w:szCs w:val="23"/>
        </w:rPr>
        <w:t xml:space="preserve">. </w:t>
      </w:r>
    </w:p>
    <w:p w:rsidR="007177E4" w:rsidRDefault="007177E4" w:rsidP="007177E4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Во-вторых, </w:t>
      </w:r>
      <w:r>
        <w:rPr>
          <w:sz w:val="23"/>
          <w:szCs w:val="23"/>
        </w:rPr>
        <w:t xml:space="preserve">заняться с ребенком новыми делами. Каждый день узнавать что-нибудь новое, делать то, что никогда раньше не делали. Внести разнообразие в обыденную жизнь. Записаться в тренажерный зал или хотя бы завести привычку делать утреннюю гимнастику, прокладывать новые прогулочные маршруты, съездить в выходные на увлекательную экскурсию, придумывать новые способы выполнения домашних обязанностей, посетить кинотеатр, выставки, сделать в доме генеральную уборку. Можно завести домашнее животное – собаку, кошку, хомяка, попугаев или рыбок. Забота о беззащитном существе может мобилизовать ребенка и настроить его на позитивный лад. </w:t>
      </w:r>
    </w:p>
    <w:p w:rsidR="007177E4" w:rsidRDefault="007177E4" w:rsidP="007177E4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В-третьих, </w:t>
      </w:r>
      <w:r>
        <w:rPr>
          <w:sz w:val="23"/>
          <w:szCs w:val="23"/>
        </w:rPr>
        <w:t xml:space="preserve">подростку необходимо соблюдать режим дня. Необходимо проследить за тем, чтобы он хорошо высыпался, нормально питался, достаточно времени находился на свежем воздухе, занимался подвижными видами спорта. Депрессия – психофизиологическое состояние. Необходимо поддерживать физическое состояние подростка в этот период. </w:t>
      </w:r>
    </w:p>
    <w:p w:rsidR="007177E4" w:rsidRPr="007177E4" w:rsidRDefault="007177E4" w:rsidP="00717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7E4">
        <w:rPr>
          <w:rFonts w:ascii="Times New Roman" w:hAnsi="Times New Roman" w:cs="Times New Roman"/>
          <w:b/>
          <w:bCs/>
          <w:sz w:val="24"/>
          <w:szCs w:val="24"/>
        </w:rPr>
        <w:t xml:space="preserve">И в-четвертых, </w:t>
      </w:r>
      <w:r w:rsidRPr="007177E4">
        <w:rPr>
          <w:rFonts w:ascii="Times New Roman" w:hAnsi="Times New Roman" w:cs="Times New Roman"/>
          <w:sz w:val="24"/>
          <w:szCs w:val="24"/>
        </w:rPr>
        <w:t>обратиться за консультацией к специалисту – психологу, психотерапевту</w:t>
      </w:r>
    </w:p>
    <w:p w:rsidR="007177E4" w:rsidRPr="007177E4" w:rsidRDefault="007177E4" w:rsidP="00717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7E4" w:rsidRPr="007177E4" w:rsidRDefault="007177E4" w:rsidP="007177E4">
      <w:pPr>
        <w:autoSpaceDE w:val="0"/>
        <w:autoSpaceDN w:val="0"/>
        <w:adjustRightInd w:val="0"/>
        <w:spacing w:after="0" w:line="240" w:lineRule="auto"/>
        <w:ind w:left="142" w:right="-1" w:hanging="142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177E4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основных понятий. </w:t>
      </w:r>
    </w:p>
    <w:p w:rsidR="007177E4" w:rsidRPr="007177E4" w:rsidRDefault="007177E4" w:rsidP="007177E4">
      <w:pPr>
        <w:autoSpaceDE w:val="0"/>
        <w:autoSpaceDN w:val="0"/>
        <w:adjustRightInd w:val="0"/>
        <w:spacing w:after="36" w:line="240" w:lineRule="auto"/>
        <w:ind w:left="142" w:right="-1" w:hanging="142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177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1.</w:t>
      </w:r>
      <w:r w:rsidRPr="007177E4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  <w:t>Покушение на самоубийство</w:t>
      </w:r>
      <w:r w:rsidRPr="007177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– это однородная деятельность человека, не закончившаяся летальным исходом по различным обстоятельствам. </w:t>
      </w:r>
    </w:p>
    <w:p w:rsidR="007177E4" w:rsidRPr="007177E4" w:rsidRDefault="007177E4" w:rsidP="007177E4">
      <w:pPr>
        <w:autoSpaceDE w:val="0"/>
        <w:autoSpaceDN w:val="0"/>
        <w:adjustRightInd w:val="0"/>
        <w:spacing w:after="36" w:line="240" w:lineRule="auto"/>
        <w:ind w:left="142" w:right="-1" w:hanging="142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2</w:t>
      </w:r>
      <w:r w:rsidRPr="007177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</w:t>
      </w:r>
      <w:r w:rsidRPr="007177E4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  <w:t xml:space="preserve">Суицид </w:t>
      </w:r>
      <w:r w:rsidRPr="007177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– самоубийство, намеренное лишение себя жизни. Самоубийство и примыкающий к нему более широкий ряд феноменов </w:t>
      </w:r>
      <w:proofErr w:type="spellStart"/>
      <w:r w:rsidRPr="007177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аутоагрессии</w:t>
      </w:r>
      <w:proofErr w:type="spellEnd"/>
      <w:r w:rsidRPr="007177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и саморазрушения следует отнести к формам девиантного поведения (поступки или действия человека, не соответствующие официально установленным или фактически сложившимся в данном обществе нормам). </w:t>
      </w:r>
    </w:p>
    <w:p w:rsidR="007177E4" w:rsidRPr="007177E4" w:rsidRDefault="007177E4" w:rsidP="007177E4">
      <w:pPr>
        <w:autoSpaceDE w:val="0"/>
        <w:autoSpaceDN w:val="0"/>
        <w:adjustRightInd w:val="0"/>
        <w:spacing w:after="36" w:line="240" w:lineRule="auto"/>
        <w:ind w:left="142" w:right="-1" w:hanging="142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3</w:t>
      </w:r>
      <w:r w:rsidRPr="007177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177E4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  <w:t>Суицидальная попытка</w:t>
      </w:r>
      <w:r w:rsidRPr="007177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– это целенаправленное оперирование средствами лишения себя жизни, не закончившееся смертью. </w:t>
      </w:r>
    </w:p>
    <w:p w:rsidR="007177E4" w:rsidRPr="007177E4" w:rsidRDefault="007177E4" w:rsidP="007177E4">
      <w:pPr>
        <w:autoSpaceDE w:val="0"/>
        <w:autoSpaceDN w:val="0"/>
        <w:adjustRightInd w:val="0"/>
        <w:spacing w:after="36" w:line="240" w:lineRule="auto"/>
        <w:ind w:left="142" w:right="-1" w:hanging="142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4</w:t>
      </w:r>
      <w:r w:rsidRPr="007177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</w:t>
      </w:r>
      <w:r w:rsidRPr="007177E4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  <w:t>Суицидальное поведение</w:t>
      </w:r>
      <w:r w:rsidRPr="007177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– волевые действия личности, конечной целью которых является покушение на самоубийство или сам акт самоубийства. Является следствием социально - психологической дезадаптации личности в условиях </w:t>
      </w:r>
      <w:proofErr w:type="spellStart"/>
      <w:r w:rsidRPr="007177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микросоциального</w:t>
      </w:r>
      <w:proofErr w:type="spellEnd"/>
      <w:r w:rsidRPr="007177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климата. </w:t>
      </w:r>
    </w:p>
    <w:p w:rsidR="007177E4" w:rsidRPr="007177E4" w:rsidRDefault="007177E4" w:rsidP="007177E4">
      <w:pPr>
        <w:autoSpaceDE w:val="0"/>
        <w:autoSpaceDN w:val="0"/>
        <w:adjustRightInd w:val="0"/>
        <w:spacing w:after="36" w:line="240" w:lineRule="auto"/>
        <w:ind w:left="142" w:right="-1" w:hanging="142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5</w:t>
      </w:r>
      <w:r w:rsidRPr="007177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</w:t>
      </w:r>
      <w:r w:rsidRPr="007177E4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  <w:t>Суицидальные замыслы</w:t>
      </w:r>
      <w:r w:rsidRPr="007177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– это активная форма проявления </w:t>
      </w:r>
      <w:proofErr w:type="spellStart"/>
      <w:r w:rsidRPr="007177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суицидальности</w:t>
      </w:r>
      <w:proofErr w:type="spellEnd"/>
      <w:r w:rsidRPr="007177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, т.е. тенденция к самоубийству, глубина которой нарастает параллельно степени разработки плана её реализации. </w:t>
      </w:r>
    </w:p>
    <w:p w:rsidR="007177E4" w:rsidRPr="007177E4" w:rsidRDefault="007177E4" w:rsidP="007177E4">
      <w:pPr>
        <w:autoSpaceDE w:val="0"/>
        <w:autoSpaceDN w:val="0"/>
        <w:adjustRightInd w:val="0"/>
        <w:spacing w:after="36" w:line="240" w:lineRule="auto"/>
        <w:ind w:left="142" w:right="-1" w:hanging="142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6</w:t>
      </w:r>
      <w:r w:rsidRPr="007177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177E4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  <w:t>Суицидальный риск</w:t>
      </w:r>
      <w:r w:rsidRPr="007177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– склонность человека к совершению действий, направленных на собственное уничтожение. </w:t>
      </w:r>
    </w:p>
    <w:p w:rsidR="007177E4" w:rsidRDefault="007177E4" w:rsidP="007177E4">
      <w:pPr>
        <w:autoSpaceDE w:val="0"/>
        <w:autoSpaceDN w:val="0"/>
        <w:adjustRightInd w:val="0"/>
        <w:spacing w:after="0" w:line="240" w:lineRule="auto"/>
        <w:ind w:left="142" w:right="-1" w:hanging="142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7</w:t>
      </w:r>
      <w:r w:rsidRPr="007177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177E4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  <w:t>Суицидент</w:t>
      </w:r>
      <w:proofErr w:type="spellEnd"/>
      <w:r w:rsidRPr="007177E4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7177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– человек, совершивший самоубийство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или покушение на самоубийство.</w:t>
      </w:r>
    </w:p>
    <w:p w:rsidR="007177E4" w:rsidRPr="007177E4" w:rsidRDefault="007177E4" w:rsidP="007177E4">
      <w:pPr>
        <w:autoSpaceDE w:val="0"/>
        <w:autoSpaceDN w:val="0"/>
        <w:adjustRightInd w:val="0"/>
        <w:spacing w:after="36" w:line="240" w:lineRule="auto"/>
        <w:ind w:left="142" w:right="-1" w:hanging="142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7177E4">
        <w:rPr>
          <w:rFonts w:ascii="Times New Roman" w:hAnsi="Times New Roman" w:cs="Times New Roman"/>
          <w:b/>
          <w:sz w:val="24"/>
          <w:szCs w:val="24"/>
        </w:rPr>
        <w:lastRenderedPageBreak/>
        <w:t>Памятка для родителей, если обнаружили у ребёнка склонность</w:t>
      </w:r>
      <w:r w:rsidRPr="007177E4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177E4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к совершению действий, направленных на собственное уничтожение</w:t>
      </w:r>
      <w:bookmarkEnd w:id="0"/>
      <w:r w:rsidRPr="007177E4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7177E4" w:rsidRDefault="007177E4" w:rsidP="007177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177E4" w:rsidRPr="007177E4" w:rsidRDefault="007177E4" w:rsidP="007177E4">
      <w:pPr>
        <w:pStyle w:val="Default"/>
      </w:pPr>
      <w:r w:rsidRPr="007177E4">
        <w:t xml:space="preserve">1. </w:t>
      </w:r>
      <w:r w:rsidRPr="007177E4">
        <w:rPr>
          <w:b/>
          <w:bCs/>
        </w:rPr>
        <w:t xml:space="preserve">Примите </w:t>
      </w:r>
      <w:r>
        <w:rPr>
          <w:b/>
          <w:bCs/>
        </w:rPr>
        <w:t>ребёнка (</w:t>
      </w:r>
      <w:proofErr w:type="spellStart"/>
      <w:r w:rsidRPr="007177E4">
        <w:rPr>
          <w:b/>
          <w:bCs/>
        </w:rPr>
        <w:t>суицидента</w:t>
      </w:r>
      <w:proofErr w:type="spellEnd"/>
      <w:proofErr w:type="gramStart"/>
      <w:r w:rsidRPr="007177E4">
        <w:rPr>
          <w:b/>
          <w:bCs/>
        </w:rPr>
        <w:t xml:space="preserve"> </w:t>
      </w:r>
      <w:r>
        <w:rPr>
          <w:b/>
          <w:bCs/>
        </w:rPr>
        <w:t>)</w:t>
      </w:r>
      <w:proofErr w:type="gramEnd"/>
      <w:r>
        <w:rPr>
          <w:b/>
          <w:bCs/>
        </w:rPr>
        <w:t xml:space="preserve"> </w:t>
      </w:r>
      <w:r w:rsidRPr="007177E4">
        <w:rPr>
          <w:b/>
          <w:bCs/>
        </w:rPr>
        <w:t xml:space="preserve">как личность </w:t>
      </w:r>
    </w:p>
    <w:p w:rsidR="007177E4" w:rsidRPr="007177E4" w:rsidRDefault="007177E4" w:rsidP="007177E4">
      <w:pPr>
        <w:pStyle w:val="Default"/>
      </w:pPr>
      <w:r w:rsidRPr="007177E4">
        <w:rPr>
          <w:b/>
          <w:bCs/>
        </w:rPr>
        <w:t>2.</w:t>
      </w:r>
      <w:r w:rsidRPr="007177E4">
        <w:rPr>
          <w:b/>
          <w:bCs/>
        </w:rPr>
        <w:t xml:space="preserve">Установите заботливые взаимоотношения. </w:t>
      </w:r>
    </w:p>
    <w:p w:rsidR="007177E4" w:rsidRPr="007177E4" w:rsidRDefault="007177E4" w:rsidP="00717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77E4">
        <w:rPr>
          <w:rFonts w:ascii="Times New Roman" w:hAnsi="Times New Roman" w:cs="Times New Roman"/>
          <w:b/>
          <w:bCs/>
          <w:sz w:val="24"/>
          <w:szCs w:val="24"/>
        </w:rPr>
        <w:t>3. Будьте внимательным слушателем</w:t>
      </w:r>
    </w:p>
    <w:p w:rsidR="007177E4" w:rsidRPr="007177E4" w:rsidRDefault="007177E4" w:rsidP="00717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7E4">
        <w:rPr>
          <w:rFonts w:ascii="Times New Roman" w:hAnsi="Times New Roman" w:cs="Times New Roman"/>
          <w:b/>
          <w:bCs/>
          <w:sz w:val="24"/>
          <w:szCs w:val="24"/>
        </w:rPr>
        <w:t>4. Не спорьте.</w:t>
      </w:r>
      <w:r w:rsidR="00410E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77E4">
        <w:rPr>
          <w:rFonts w:ascii="Times New Roman" w:hAnsi="Times New Roman" w:cs="Times New Roman"/>
          <w:sz w:val="24"/>
          <w:szCs w:val="24"/>
        </w:rPr>
        <w:t>Ни в коем случае не проявляйте агрессию</w:t>
      </w:r>
      <w:r w:rsidR="00410E40">
        <w:rPr>
          <w:rFonts w:ascii="Times New Roman" w:hAnsi="Times New Roman" w:cs="Times New Roman"/>
          <w:sz w:val="24"/>
          <w:szCs w:val="24"/>
        </w:rPr>
        <w:t>.</w:t>
      </w:r>
      <w:r w:rsidRPr="007177E4">
        <w:rPr>
          <w:rFonts w:ascii="Times New Roman" w:hAnsi="Times New Roman" w:cs="Times New Roman"/>
          <w:sz w:val="24"/>
          <w:szCs w:val="24"/>
        </w:rPr>
        <w:t xml:space="preserve"> Вступая в дискуссию с подавленным человеком, вы можете не только проиграть спор, но и потерять его самого.</w:t>
      </w:r>
    </w:p>
    <w:p w:rsidR="007177E4" w:rsidRPr="007177E4" w:rsidRDefault="007177E4" w:rsidP="00717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7E4">
        <w:rPr>
          <w:rFonts w:ascii="Times New Roman" w:hAnsi="Times New Roman" w:cs="Times New Roman"/>
          <w:b/>
          <w:bCs/>
          <w:sz w:val="24"/>
          <w:szCs w:val="24"/>
        </w:rPr>
        <w:t xml:space="preserve">5. Задавайте вопросы. </w:t>
      </w:r>
      <w:r w:rsidRPr="007177E4">
        <w:rPr>
          <w:rFonts w:ascii="Times New Roman" w:hAnsi="Times New Roman" w:cs="Times New Roman"/>
          <w:sz w:val="24"/>
          <w:szCs w:val="24"/>
        </w:rPr>
        <w:t>Следует спокойно и доходчиво спросить о тревожащей ситуации, например: «С каких пор вы считаете свою жизнь столь безнадежной?</w:t>
      </w:r>
    </w:p>
    <w:p w:rsidR="007177E4" w:rsidRPr="007177E4" w:rsidRDefault="007177E4" w:rsidP="00717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7E4">
        <w:rPr>
          <w:rFonts w:ascii="Times New Roman" w:hAnsi="Times New Roman" w:cs="Times New Roman"/>
          <w:sz w:val="24"/>
          <w:szCs w:val="24"/>
        </w:rPr>
        <w:t>Если вы не проявите заинтересованности и отзывчивости, то депрессивный человек может посчитать суждение типа: «Вы на самом деле так не думаете», — как проявление отвержения и недоверия. Если вести с ним беседу с любовью и заботой, то это значительно снизит угрозу самоубийства.</w:t>
      </w:r>
    </w:p>
    <w:p w:rsidR="007177E4" w:rsidRPr="007177E4" w:rsidRDefault="007177E4" w:rsidP="00717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7E4">
        <w:rPr>
          <w:rFonts w:ascii="Times New Roman" w:hAnsi="Times New Roman" w:cs="Times New Roman"/>
          <w:b/>
          <w:bCs/>
          <w:sz w:val="24"/>
          <w:szCs w:val="24"/>
        </w:rPr>
        <w:t>7.Предложите конструктивные подходы.</w:t>
      </w:r>
      <w:r w:rsidRPr="007177E4">
        <w:rPr>
          <w:rFonts w:ascii="Times New Roman" w:hAnsi="Times New Roman" w:cs="Times New Roman"/>
          <w:sz w:val="24"/>
          <w:szCs w:val="24"/>
        </w:rPr>
        <w:t xml:space="preserve"> Одна из наиболее важных задач профилактики суицидов состоит в том, чтобы помочь определить источник психического дискомфорта</w:t>
      </w:r>
    </w:p>
    <w:p w:rsidR="007177E4" w:rsidRPr="007177E4" w:rsidRDefault="007177E4" w:rsidP="00717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7E4">
        <w:rPr>
          <w:rFonts w:ascii="Times New Roman" w:hAnsi="Times New Roman" w:cs="Times New Roman"/>
          <w:sz w:val="24"/>
          <w:szCs w:val="24"/>
        </w:rPr>
        <w:t xml:space="preserve">Наиболее подходящими вопросами для стимуляции дискуссии могут быть: «Что с вами случилось за последнее время? Когда вы почувствовали себя хуже? Что произошло в вашей жизни с тех пор, как возникли эти перемены? К кому из окружающих они имели отношение?» </w:t>
      </w:r>
    </w:p>
    <w:p w:rsidR="007177E4" w:rsidRPr="007177E4" w:rsidRDefault="007177E4" w:rsidP="00717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7E4">
        <w:rPr>
          <w:rFonts w:ascii="Times New Roman" w:hAnsi="Times New Roman" w:cs="Times New Roman"/>
          <w:sz w:val="24"/>
          <w:szCs w:val="24"/>
        </w:rPr>
        <w:t>Постарайтесь выяснить, что остается, тем не менее, позитивно значимым для человека. Что он еще ценит. Отметьте признаки эмоционального оживления, когда речь зайдет о «самом лучшем» времени в жизни, особенно следите за его глазами. Что из имеющего для него значимость достижимо? Кто те люди, которые продолжают его волновать? И теперь, когда жизненная ситуация проанализирована, не возникло ли каких-либо альтернатив? Не появился ли луч надежды?</w:t>
      </w:r>
    </w:p>
    <w:p w:rsidR="007177E4" w:rsidRPr="007177E4" w:rsidRDefault="007177E4" w:rsidP="00717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7E4">
        <w:rPr>
          <w:rFonts w:ascii="Times New Roman" w:hAnsi="Times New Roman" w:cs="Times New Roman"/>
          <w:b/>
          <w:bCs/>
          <w:sz w:val="24"/>
          <w:szCs w:val="24"/>
        </w:rPr>
        <w:t xml:space="preserve">8. Вселяйте надежду. </w:t>
      </w:r>
      <w:r w:rsidRPr="007177E4">
        <w:rPr>
          <w:rFonts w:ascii="Times New Roman" w:hAnsi="Times New Roman" w:cs="Times New Roman"/>
          <w:sz w:val="24"/>
          <w:szCs w:val="24"/>
        </w:rPr>
        <w:t>Работа со склонными к саморазрушению депрессивными людьми является серьезной и ответственной.</w:t>
      </w:r>
    </w:p>
    <w:p w:rsidR="007177E4" w:rsidRPr="007177E4" w:rsidRDefault="007177E4" w:rsidP="007177E4">
      <w:pPr>
        <w:pStyle w:val="Default"/>
        <w:jc w:val="both"/>
      </w:pPr>
      <w:r>
        <w:rPr>
          <w:sz w:val="23"/>
          <w:szCs w:val="23"/>
        </w:rPr>
        <w:t xml:space="preserve">Когда беспокоящие скрытые мысли выходят на поверхность, беды кажутся менее фатальными и более разрешимыми. Терзаемый тревогой человек может прийти к мысли: «Я так и не знаю, как разрешить эту ситуацию. Но теперь, когда ясны мои затруднения, я вижу, что, быть может, еще есть какая-то надежда». </w:t>
      </w:r>
      <w:r>
        <w:rPr>
          <w:sz w:val="23"/>
          <w:szCs w:val="23"/>
        </w:rPr>
        <w:t xml:space="preserve"> </w:t>
      </w:r>
      <w:r w:rsidRPr="007177E4">
        <w:t xml:space="preserve">Надежда помогает человеку выйти из поглощенности мыслями о самоубийстве. </w:t>
      </w:r>
    </w:p>
    <w:p w:rsidR="007177E4" w:rsidRDefault="007177E4" w:rsidP="007177E4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9. Оцените степень риска самоубийства. </w:t>
      </w:r>
      <w:r>
        <w:rPr>
          <w:sz w:val="23"/>
          <w:szCs w:val="23"/>
        </w:rPr>
        <w:t xml:space="preserve">Постарайтесь определить серьезность возможного самоубийства. Ведь намерения могут различаться, начиная с мимолетных, расплывчатых мыслей о такой «возможности» и кончая разработанным планом суицида путем отравления, прыжка с высоты, использования огнестрельного оружия или веревки. Очень важно выявить и другие факторы, такие, как алкоголизм, употребление наркотиков, степень эмоциональных нарушений и дезорганизации поведения, чувство безнадежности и беспомощности. Неоспоримым фактом является то, что чем более разработан метод самоубийства, тем выше его потенциальный риск. Очень мало сомнений в серьезности ситуации остается, например, если депрессивный подросток, не скрывая, дарит кому-то свой любимый магнитофон, с которым он ни за </w:t>
      </w:r>
      <w:proofErr w:type="gramStart"/>
      <w:r>
        <w:rPr>
          <w:sz w:val="23"/>
          <w:szCs w:val="23"/>
        </w:rPr>
        <w:t>что бы не</w:t>
      </w:r>
      <w:proofErr w:type="gramEnd"/>
      <w:r>
        <w:rPr>
          <w:sz w:val="23"/>
          <w:szCs w:val="23"/>
        </w:rPr>
        <w:t xml:space="preserve"> расстался. В этом случае лекарства, оружие или ножи следует убрать подальше. </w:t>
      </w:r>
    </w:p>
    <w:p w:rsidR="007177E4" w:rsidRDefault="007177E4" w:rsidP="007177E4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10.Не оставляйте человека одного в ситуации высокого суицидального риска. </w:t>
      </w:r>
      <w:r>
        <w:rPr>
          <w:sz w:val="23"/>
          <w:szCs w:val="23"/>
        </w:rPr>
        <w:t xml:space="preserve">Оставайтесь с ним как можно дольше или попросите кого-нибудь побыть с ним, пока не разрешится кризис или не прибудет помощь. Возможно, придется позвонить на станцию скорой помощи или обратиться в поликлинику. Помните, что поддержка накладывает на вас определенную ответственность. </w:t>
      </w:r>
    </w:p>
    <w:p w:rsidR="007177E4" w:rsidRDefault="007177E4" w:rsidP="007177E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Для того, чтобы показать человеку, что окружающие заботятся о нем, и создать чувство жизненной перспективы, вы можете заключить с </w:t>
      </w:r>
      <w:proofErr w:type="gramStart"/>
      <w:r>
        <w:rPr>
          <w:sz w:val="23"/>
          <w:szCs w:val="23"/>
        </w:rPr>
        <w:t>ним</w:t>
      </w:r>
      <w:proofErr w:type="gramEnd"/>
      <w:r>
        <w:rPr>
          <w:sz w:val="23"/>
          <w:szCs w:val="23"/>
        </w:rPr>
        <w:t xml:space="preserve"> так называемый суицидальный контракт — попросить об обещании связаться с вами перед тем, как он решится на суицидальные действия в будущем для того, чтобы вы еще раз смогли обсудить возможные альтернативы поведения. Как это ни странно, такое соглашение может оказаться весьма эффективным. </w:t>
      </w:r>
    </w:p>
    <w:p w:rsidR="007177E4" w:rsidRDefault="007177E4" w:rsidP="00717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77E4">
        <w:rPr>
          <w:rFonts w:ascii="Times New Roman" w:hAnsi="Times New Roman" w:cs="Times New Roman"/>
          <w:b/>
          <w:bCs/>
          <w:sz w:val="24"/>
          <w:szCs w:val="24"/>
        </w:rPr>
        <w:t xml:space="preserve">11. Обратитесь за помощью к специалистам. </w:t>
      </w:r>
    </w:p>
    <w:p w:rsidR="007177E4" w:rsidRPr="007177E4" w:rsidRDefault="007177E4" w:rsidP="00717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7E4">
        <w:rPr>
          <w:rFonts w:ascii="Times New Roman" w:hAnsi="Times New Roman" w:cs="Times New Roman"/>
          <w:b/>
          <w:bCs/>
          <w:sz w:val="24"/>
          <w:szCs w:val="24"/>
        </w:rPr>
        <w:t xml:space="preserve">12. Важность сохранения заботы и поддержки. </w:t>
      </w:r>
      <w:r w:rsidRPr="007177E4">
        <w:rPr>
          <w:rFonts w:ascii="Times New Roman" w:hAnsi="Times New Roman" w:cs="Times New Roman"/>
          <w:sz w:val="24"/>
          <w:szCs w:val="24"/>
        </w:rPr>
        <w:t>Если критическая ситуация и миновала, то специалисты или семьи не могут позволить себе расслабиться</w:t>
      </w:r>
    </w:p>
    <w:p w:rsidR="00121557" w:rsidRDefault="00121557"/>
    <w:sectPr w:rsidR="00121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4F"/>
    <w:rsid w:val="00121557"/>
    <w:rsid w:val="00410E40"/>
    <w:rsid w:val="007177E4"/>
    <w:rsid w:val="00AC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7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7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2023-06-28T06:29:00Z</dcterms:created>
  <dcterms:modified xsi:type="dcterms:W3CDTF">2023-06-28T06:29:00Z</dcterms:modified>
</cp:coreProperties>
</file>