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9C" w:rsidRDefault="00B8529C" w:rsidP="00B8529C">
      <w:pPr>
        <w:pStyle w:val="Default"/>
      </w:pPr>
    </w:p>
    <w:p w:rsidR="00B8529C" w:rsidRPr="008872D3" w:rsidRDefault="00B8529C" w:rsidP="00B8529C">
      <w:pPr>
        <w:pStyle w:val="Default"/>
        <w:rPr>
          <w:b/>
        </w:rPr>
      </w:pPr>
      <w:r w:rsidRPr="008872D3">
        <w:t xml:space="preserve">                 </w:t>
      </w:r>
      <w:r w:rsidRPr="008872D3">
        <w:rPr>
          <w:b/>
        </w:rPr>
        <w:t>Что надо знать родителям и педагогам?!</w:t>
      </w:r>
    </w:p>
    <w:p w:rsidR="00B8529C" w:rsidRPr="008872D3" w:rsidRDefault="00B8529C" w:rsidP="00B8529C">
      <w:pPr>
        <w:pStyle w:val="Default"/>
      </w:pPr>
      <w:r w:rsidRPr="008872D3">
        <w:rPr>
          <w:b/>
          <w:bCs/>
        </w:rPr>
        <w:t>Как формируется в динамике суицидальное поведение.</w:t>
      </w:r>
    </w:p>
    <w:p w:rsidR="008872D3" w:rsidRDefault="008872D3" w:rsidP="00B8529C">
      <w:pPr>
        <w:pStyle w:val="Default"/>
        <w:jc w:val="both"/>
        <w:rPr>
          <w:b/>
          <w:bCs/>
          <w:i/>
          <w:iCs/>
        </w:rPr>
      </w:pPr>
    </w:p>
    <w:p w:rsidR="00B8529C" w:rsidRPr="008872D3" w:rsidRDefault="00B8529C" w:rsidP="00B8529C">
      <w:pPr>
        <w:pStyle w:val="Default"/>
        <w:jc w:val="both"/>
      </w:pPr>
      <w:r w:rsidRPr="008872D3">
        <w:rPr>
          <w:b/>
          <w:bCs/>
          <w:i/>
          <w:iCs/>
        </w:rPr>
        <w:t xml:space="preserve">Первая стадия </w:t>
      </w:r>
      <w:r w:rsidRPr="008872D3">
        <w:t xml:space="preserve">- стадия </w:t>
      </w:r>
      <w:r w:rsidRPr="008872D3">
        <w:rPr>
          <w:u w:val="single"/>
        </w:rPr>
        <w:t>вопросов о смерти и смысле жизни</w:t>
      </w:r>
      <w:r w:rsidRPr="008872D3">
        <w:t xml:space="preserve">. Прежде чем совершить суицидальное действие в большинстве случаев наблюдается период, который характеризуется снижением адаптационных способностей (это может проявляться в снижении успеваемости, уровня интересов, ограничении общения, повышенной раздражительности, эмоциональной неустойчивости и т.д.). В этот период формируются собственно суицидальные мысли, которые могут проявляться в виде заявлений о том, что «надоела такая жизнь», «вот бы уснуть и не проснуться», возникновением интереса к проблемам жизни и смерти и т.д. </w:t>
      </w:r>
    </w:p>
    <w:p w:rsidR="00B8529C" w:rsidRPr="008872D3" w:rsidRDefault="00B8529C" w:rsidP="00B8529C">
      <w:pPr>
        <w:pStyle w:val="Default"/>
        <w:jc w:val="both"/>
      </w:pPr>
      <w:r w:rsidRPr="008872D3">
        <w:t xml:space="preserve">На этой стадии у подростка возникают пассивные мысли о лишении себя жизни, самоубийстве. </w:t>
      </w:r>
      <w:r w:rsidRPr="008872D3">
        <w:rPr>
          <w:u w:val="single"/>
        </w:rPr>
        <w:t>Эта стадия также характеризуется представлениями, фантазиями и размышлениями о своей смерти, но не на тему лишения себя жизни.</w:t>
      </w:r>
      <w:r w:rsidRPr="008872D3">
        <w:t xml:space="preserve"> Примером являются высказывания типа: «Чем так жить, лучше умереть», «Хочется уснуть и не проснуться» и т. д. По данным исследований самоубий</w:t>
      </w:r>
      <w:proofErr w:type="gramStart"/>
      <w:r w:rsidRPr="008872D3">
        <w:t>ств ср</w:t>
      </w:r>
      <w:proofErr w:type="gramEnd"/>
      <w:r w:rsidRPr="008872D3">
        <w:t xml:space="preserve">еди подростков аналогичные высказывания имели место в 75 % случаев попыток самоубийств, суицидов. При этом значение таких высказываний недооценивается или воспринимается в демонстративно-шантажном аспекте. </w:t>
      </w:r>
    </w:p>
    <w:p w:rsidR="00B8529C" w:rsidRPr="008872D3" w:rsidRDefault="00B8529C" w:rsidP="00B8529C">
      <w:pPr>
        <w:pStyle w:val="Default"/>
        <w:jc w:val="both"/>
      </w:pPr>
      <w:r w:rsidRPr="008872D3">
        <w:t xml:space="preserve">Почти каждый, кто всерьез думает о самоубийстве, так или иначе, дает понять окружающим о своем намерении. </w:t>
      </w:r>
      <w:r w:rsidRPr="008872D3">
        <w:rPr>
          <w:b/>
        </w:rPr>
        <w:t>Самоубийства, часто, не возникают внезапно, импульсивно, непредсказуемо или неизбежно. Они являются последней каплей в чаше постепенно ухудшающейся адаптации</w:t>
      </w:r>
      <w:r w:rsidRPr="008872D3">
        <w:t xml:space="preserve">. Среди тех, кто намерился совершить суицид, от 70 до 75 % тем или иным образом раскрывают свои стремления. Иногда это будут едва уловимые намеки; часто же угрозы являются легко узнаваемыми. Очень важно, что большинство тех, кто совершает самоубийства, ищут возможности высказаться и быть выслушанными. Однако очень часто они не встречают человека, который их выслушает. </w:t>
      </w:r>
    </w:p>
    <w:p w:rsidR="008872D3" w:rsidRDefault="008872D3" w:rsidP="00B8529C">
      <w:pPr>
        <w:pStyle w:val="Default"/>
        <w:jc w:val="both"/>
        <w:rPr>
          <w:b/>
          <w:bCs/>
          <w:i/>
          <w:iCs/>
        </w:rPr>
      </w:pPr>
    </w:p>
    <w:p w:rsidR="00B8529C" w:rsidRPr="008872D3" w:rsidRDefault="00B8529C" w:rsidP="00B8529C">
      <w:pPr>
        <w:pStyle w:val="Default"/>
        <w:jc w:val="both"/>
        <w:rPr>
          <w:u w:val="single"/>
        </w:rPr>
      </w:pPr>
      <w:r w:rsidRPr="008872D3">
        <w:rPr>
          <w:b/>
          <w:bCs/>
          <w:i/>
          <w:iCs/>
        </w:rPr>
        <w:t xml:space="preserve">Вторая стадия </w:t>
      </w:r>
      <w:r w:rsidRPr="008872D3">
        <w:t xml:space="preserve">- это </w:t>
      </w:r>
      <w:r w:rsidRPr="008872D3">
        <w:rPr>
          <w:u w:val="single"/>
        </w:rPr>
        <w:t>суицидальные замыслы</w:t>
      </w:r>
      <w:r w:rsidRPr="008872D3">
        <w:t xml:space="preserve">. Это активная форма проявления желания покончить с собой, она сопровождается разработкой плана реализации суицидальных замыслов, продумываются способы, время и место совершения самоубийства. </w:t>
      </w:r>
      <w:r w:rsidRPr="008872D3">
        <w:rPr>
          <w:u w:val="single"/>
        </w:rPr>
        <w:t xml:space="preserve">У подростков отмечаются высказывания о своих намерениях. </w:t>
      </w:r>
    </w:p>
    <w:p w:rsidR="008872D3" w:rsidRDefault="008872D3" w:rsidP="00B8529C">
      <w:pPr>
        <w:pStyle w:val="Default"/>
        <w:jc w:val="both"/>
        <w:rPr>
          <w:b/>
          <w:bCs/>
          <w:i/>
          <w:iCs/>
        </w:rPr>
      </w:pPr>
    </w:p>
    <w:p w:rsidR="00B8529C" w:rsidRPr="008872D3" w:rsidRDefault="00B8529C" w:rsidP="00B8529C">
      <w:pPr>
        <w:pStyle w:val="Default"/>
        <w:jc w:val="both"/>
      </w:pPr>
      <w:r w:rsidRPr="008872D3">
        <w:rPr>
          <w:b/>
          <w:bCs/>
          <w:i/>
          <w:iCs/>
        </w:rPr>
        <w:t xml:space="preserve">Третья стадия </w:t>
      </w:r>
      <w:r w:rsidRPr="008872D3">
        <w:t xml:space="preserve">- </w:t>
      </w:r>
      <w:r w:rsidRPr="008872D3">
        <w:rPr>
          <w:u w:val="single"/>
        </w:rPr>
        <w:t>суицидальные намерения и собственно суицидальная попытка.</w:t>
      </w:r>
      <w:r w:rsidRPr="008872D3">
        <w:t xml:space="preserve"> Происходит присоединение к замыслу о суициде сформированного решения (установки) и волевого компонента, побуждающего к непосредственному осуществлению внешних форм суицидальных поведенческих актов. </w:t>
      </w:r>
    </w:p>
    <w:p w:rsidR="00B8529C" w:rsidRPr="008872D3" w:rsidRDefault="00B8529C" w:rsidP="00B8529C">
      <w:pPr>
        <w:pStyle w:val="Default"/>
        <w:jc w:val="both"/>
      </w:pPr>
      <w:r w:rsidRPr="008872D3">
        <w:t xml:space="preserve">Период от возникновения мыслей о самоубийстве до попыток их осуществления называется </w:t>
      </w:r>
      <w:proofErr w:type="spellStart"/>
      <w:r w:rsidRPr="008872D3">
        <w:t>пресуицидом</w:t>
      </w:r>
      <w:proofErr w:type="spellEnd"/>
      <w:r w:rsidRPr="008872D3">
        <w:t xml:space="preserve">. Длительность его может исчисляться минутами (острый </w:t>
      </w:r>
      <w:proofErr w:type="spellStart"/>
      <w:r w:rsidRPr="008872D3">
        <w:t>пресуицид</w:t>
      </w:r>
      <w:proofErr w:type="spellEnd"/>
      <w:r w:rsidRPr="008872D3">
        <w:t xml:space="preserve">) или месяцами (хронический </w:t>
      </w:r>
      <w:proofErr w:type="spellStart"/>
      <w:r w:rsidRPr="008872D3">
        <w:t>пресуицид</w:t>
      </w:r>
      <w:proofErr w:type="spellEnd"/>
      <w:r w:rsidRPr="008872D3">
        <w:t xml:space="preserve">). </w:t>
      </w:r>
    </w:p>
    <w:p w:rsidR="00B8529C" w:rsidRPr="008872D3" w:rsidRDefault="00B8529C" w:rsidP="00B8529C">
      <w:pPr>
        <w:pStyle w:val="Default"/>
        <w:jc w:val="both"/>
      </w:pPr>
      <w:proofErr w:type="gramStart"/>
      <w:r w:rsidRPr="008872D3">
        <w:t>При</w:t>
      </w:r>
      <w:proofErr w:type="gramEnd"/>
      <w:r w:rsidRPr="008872D3">
        <w:t xml:space="preserve"> острых </w:t>
      </w:r>
      <w:proofErr w:type="spellStart"/>
      <w:r w:rsidRPr="008872D3">
        <w:t>пресуицидах</w:t>
      </w:r>
      <w:proofErr w:type="spellEnd"/>
      <w:r w:rsidRPr="008872D3">
        <w:t xml:space="preserve"> возможно моментальное проявление суицидальных замыслов и намерений сразу, без предшествующих ступеней. </w:t>
      </w:r>
    </w:p>
    <w:p w:rsidR="00B8529C" w:rsidRPr="008872D3" w:rsidRDefault="00B8529C" w:rsidP="00B8529C">
      <w:pPr>
        <w:pStyle w:val="Default"/>
        <w:jc w:val="both"/>
      </w:pPr>
      <w:r w:rsidRPr="008872D3">
        <w:t xml:space="preserve">После попытки суицида наступает период, когда к ребенку относятся с повышенным вниманием и заботой. В этот период маловероятно повторение суицидальных действий. По истечении трех месяцев взрослые, видя, что ребенок внешне спокоен, не высказывает мыслей о суициде и не пытается повторить попытку, перестают внимательно относиться к ребенку и уделять ему должное внимание, начинают вести привычный для них образ жизни, т.к. считают, что ребенок преодолел кризис и с ним все в порядке. Но, </w:t>
      </w:r>
      <w:r w:rsidRPr="008872D3">
        <w:rPr>
          <w:b/>
        </w:rPr>
        <w:t xml:space="preserve">если </w:t>
      </w:r>
      <w:proofErr w:type="gramStart"/>
      <w:r w:rsidRPr="008872D3">
        <w:rPr>
          <w:b/>
        </w:rPr>
        <w:t>ситуация, приведшая ребенка к суицидальному действию не была</w:t>
      </w:r>
      <w:proofErr w:type="gramEnd"/>
      <w:r w:rsidRPr="008872D3">
        <w:rPr>
          <w:b/>
        </w:rPr>
        <w:t xml:space="preserve"> проработана совместно с взрослыми, ребенок все еще находится под угрозой совершения повторной суицидальной попытки.</w:t>
      </w:r>
      <w:r w:rsidRPr="008872D3">
        <w:t xml:space="preserve"> И в тот момент, когда взрослые перестают </w:t>
      </w:r>
      <w:r w:rsidRPr="008872D3">
        <w:lastRenderedPageBreak/>
        <w:t xml:space="preserve">волноваться за состояние ребенка, как отмечает ряд исследователей, и совершаются повторные попытки суицида. Поэтому необходимо на протяжении длительного времени наблюдать за ребенком, оказывать ему поддержку, беседовать с ним и проводить иные профилактические действия. </w:t>
      </w:r>
    </w:p>
    <w:p w:rsidR="00B8529C" w:rsidRPr="008872D3" w:rsidRDefault="00B8529C" w:rsidP="00B8529C">
      <w:pPr>
        <w:pStyle w:val="Default"/>
        <w:jc w:val="both"/>
        <w:rPr>
          <w:b/>
          <w:bCs/>
        </w:rPr>
      </w:pPr>
    </w:p>
    <w:p w:rsidR="00B8529C" w:rsidRPr="008872D3" w:rsidRDefault="00B8529C" w:rsidP="00B8529C">
      <w:pPr>
        <w:pStyle w:val="Default"/>
        <w:jc w:val="both"/>
      </w:pPr>
      <w:r w:rsidRPr="008872D3">
        <w:rPr>
          <w:b/>
          <w:bCs/>
        </w:rPr>
        <w:t xml:space="preserve">Причины формирования суицидального поведения </w:t>
      </w:r>
    </w:p>
    <w:p w:rsidR="00B8529C" w:rsidRPr="008872D3" w:rsidRDefault="00B8529C" w:rsidP="00B8529C">
      <w:pPr>
        <w:pStyle w:val="Default"/>
        <w:jc w:val="both"/>
      </w:pPr>
      <w:r w:rsidRPr="008872D3">
        <w:t xml:space="preserve">Сообщения о желании умереть появляются без всякой внешней провокации, обычно носят характер угрозы близким. В этих случаях попытки самоубийства предпринимаются в отсутствии взрослых, втайне от них и в дошкольном, и в младшем школьном возрасте носят в основном по-детски наивный характер. Дети пытаются голодать, подолгу сидят в ванне с холодной водой, дышат через форточку морозным воздухом, едят снег или мороженое, чтобы простудиться и умереть. </w:t>
      </w:r>
    </w:p>
    <w:p w:rsidR="008872D3" w:rsidRDefault="008872D3" w:rsidP="00B8529C">
      <w:pPr>
        <w:pStyle w:val="Default"/>
        <w:jc w:val="both"/>
        <w:rPr>
          <w:b/>
        </w:rPr>
      </w:pPr>
    </w:p>
    <w:p w:rsidR="00B8529C" w:rsidRPr="008872D3" w:rsidRDefault="00B8529C" w:rsidP="00B8529C">
      <w:pPr>
        <w:pStyle w:val="Default"/>
        <w:jc w:val="both"/>
      </w:pPr>
      <w:r w:rsidRPr="008872D3">
        <w:rPr>
          <w:b/>
        </w:rPr>
        <w:t xml:space="preserve">Причинами суицидов </w:t>
      </w:r>
      <w:r w:rsidRPr="008872D3">
        <w:t xml:space="preserve">в детском и подростковом возрасте может быть следующее: </w:t>
      </w:r>
    </w:p>
    <w:p w:rsidR="00B8529C" w:rsidRPr="008872D3" w:rsidRDefault="00B8529C" w:rsidP="00B8529C">
      <w:pPr>
        <w:pStyle w:val="Default"/>
        <w:jc w:val="both"/>
      </w:pPr>
      <w:r w:rsidRPr="008872D3">
        <w:rPr>
          <w:u w:val="single"/>
        </w:rPr>
        <w:t xml:space="preserve">1). </w:t>
      </w:r>
      <w:r w:rsidRPr="008872D3">
        <w:rPr>
          <w:i/>
          <w:iCs/>
          <w:u w:val="single"/>
        </w:rPr>
        <w:t>Несформированное понимание смерти</w:t>
      </w:r>
      <w:r w:rsidRPr="008872D3">
        <w:t xml:space="preserve">. 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лет. </w:t>
      </w:r>
    </w:p>
    <w:p w:rsidR="00B8529C" w:rsidRPr="008872D3" w:rsidRDefault="00B8529C" w:rsidP="00B8529C">
      <w:pPr>
        <w:pStyle w:val="Default"/>
        <w:jc w:val="both"/>
      </w:pPr>
      <w:r w:rsidRPr="008872D3">
        <w:rPr>
          <w:u w:val="single"/>
        </w:rPr>
        <w:t xml:space="preserve">2). </w:t>
      </w:r>
      <w:r w:rsidRPr="008872D3">
        <w:rPr>
          <w:i/>
          <w:iCs/>
          <w:u w:val="single"/>
        </w:rPr>
        <w:t>Отсутствие идеологии в обществе</w:t>
      </w:r>
      <w:r w:rsidRPr="008872D3">
        <w:rPr>
          <w:u w:val="single"/>
        </w:rPr>
        <w:t>.</w:t>
      </w:r>
      <w:r w:rsidRPr="008872D3">
        <w:t xml:space="preserve"> Подросток в обществе "без родины и флага" чаще испытывает ощущения ненужности, депрессии. </w:t>
      </w:r>
    </w:p>
    <w:p w:rsidR="00B8529C" w:rsidRPr="008872D3" w:rsidRDefault="00B8529C" w:rsidP="00B8529C">
      <w:pPr>
        <w:pStyle w:val="Default"/>
        <w:jc w:val="both"/>
      </w:pPr>
      <w:r w:rsidRPr="008872D3">
        <w:rPr>
          <w:u w:val="single"/>
        </w:rPr>
        <w:t xml:space="preserve">3). </w:t>
      </w:r>
      <w:r w:rsidRPr="008872D3">
        <w:rPr>
          <w:i/>
          <w:iCs/>
          <w:u w:val="single"/>
        </w:rPr>
        <w:t>Ранняя половая жизнь, приводящая к ранним разочарованиям</w:t>
      </w:r>
      <w:r w:rsidRPr="008872D3">
        <w:t xml:space="preserve">. При этом 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Суицидальное поведение у подростков часто объясняется тем, что молодые люди, не имея жизненного опыта, не могут правильно определить цель своей жизни и наметить пути ее достижения. </w:t>
      </w:r>
    </w:p>
    <w:p w:rsidR="00B8529C" w:rsidRPr="008872D3" w:rsidRDefault="00B8529C" w:rsidP="00B8529C">
      <w:pPr>
        <w:pStyle w:val="Default"/>
        <w:jc w:val="both"/>
        <w:rPr>
          <w:u w:val="single"/>
        </w:rPr>
      </w:pPr>
      <w:r w:rsidRPr="008872D3">
        <w:rPr>
          <w:u w:val="single"/>
        </w:rPr>
        <w:t xml:space="preserve">4). </w:t>
      </w:r>
      <w:r w:rsidRPr="008872D3">
        <w:rPr>
          <w:i/>
          <w:iCs/>
          <w:u w:val="single"/>
        </w:rPr>
        <w:t xml:space="preserve">Дисгармония в семье. </w:t>
      </w:r>
    </w:p>
    <w:p w:rsidR="00B8529C" w:rsidRPr="008872D3" w:rsidRDefault="00B8529C" w:rsidP="008872D3">
      <w:pPr>
        <w:pStyle w:val="Default"/>
        <w:jc w:val="both"/>
      </w:pPr>
      <w:r w:rsidRPr="008872D3">
        <w:rPr>
          <w:u w:val="single"/>
        </w:rPr>
        <w:t xml:space="preserve">5). </w:t>
      </w:r>
      <w:proofErr w:type="spellStart"/>
      <w:r w:rsidRPr="008872D3">
        <w:rPr>
          <w:i/>
          <w:iCs/>
          <w:u w:val="single"/>
        </w:rPr>
        <w:t>Саморазрушаемое</w:t>
      </w:r>
      <w:proofErr w:type="spellEnd"/>
      <w:r w:rsidRPr="008872D3">
        <w:rPr>
          <w:i/>
          <w:iCs/>
          <w:u w:val="single"/>
        </w:rPr>
        <w:t xml:space="preserve"> поведение</w:t>
      </w:r>
      <w:r w:rsidRPr="008872D3">
        <w:rPr>
          <w:i/>
          <w:iCs/>
        </w:rPr>
        <w:t xml:space="preserve"> </w:t>
      </w:r>
      <w:r w:rsidRPr="008872D3">
        <w:t xml:space="preserve">(алкоголизм, наркомания, криминализация общества). 6). В подавляющем большинстве случаев суицидальное поведение в возрасте </w:t>
      </w:r>
      <w:r w:rsidRPr="008872D3">
        <w:rPr>
          <w:i/>
          <w:iCs/>
          <w:u w:val="single"/>
        </w:rPr>
        <w:t>до 15 лет связано с реакцией протеста</w:t>
      </w:r>
      <w:r w:rsidRPr="008872D3">
        <w:t xml:space="preserve">, особенно частым источником последних являются нарушенные внутрисемейные, </w:t>
      </w:r>
      <w:proofErr w:type="spellStart"/>
      <w:r w:rsidRPr="008872D3">
        <w:t>внутришкольные</w:t>
      </w:r>
      <w:proofErr w:type="spellEnd"/>
      <w:r w:rsidRPr="008872D3">
        <w:t xml:space="preserve"> или внутригрупповые взаимоотношения. 70% подростков, в качестве повода, толкнувшего их на попытку суицида, называли разного рода школьные конфликты. </w:t>
      </w:r>
      <w:r w:rsidRPr="008872D3">
        <w:rPr>
          <w:b/>
        </w:rPr>
        <w:t xml:space="preserve">Но причиной </w:t>
      </w:r>
      <w:proofErr w:type="gramStart"/>
      <w:r w:rsidRPr="008872D3">
        <w:rPr>
          <w:b/>
        </w:rPr>
        <w:t>является</w:t>
      </w:r>
      <w:proofErr w:type="gramEnd"/>
      <w:r w:rsidRPr="008872D3">
        <w:rPr>
          <w:b/>
        </w:rPr>
        <w:t xml:space="preserve"> как правило неблагополучие в семье. </w:t>
      </w:r>
      <w:r w:rsidRPr="008872D3">
        <w:t xml:space="preserve">Однако это «неблагополучие» имеет не внешний, но содержательный характер: </w:t>
      </w:r>
      <w:r w:rsidRPr="008872D3">
        <w:rPr>
          <w:u w:val="single"/>
        </w:rPr>
        <w:t xml:space="preserve">в первую очередь нарушены </w:t>
      </w:r>
      <w:proofErr w:type="spellStart"/>
      <w:r w:rsidRPr="008872D3">
        <w:rPr>
          <w:u w:val="single"/>
        </w:rPr>
        <w:t>родительско</w:t>
      </w:r>
      <w:proofErr w:type="spellEnd"/>
      <w:r w:rsidRPr="008872D3">
        <w:rPr>
          <w:u w:val="single"/>
        </w:rPr>
        <w:t>-детские отношения. Роль «последней капли» играют школьные ситуации</w:t>
      </w:r>
      <w:r w:rsidRPr="008872D3">
        <w:t xml:space="preserve">, поскольку школа — это место, где ребенок проводит значительную часть своего времени. </w:t>
      </w:r>
    </w:p>
    <w:p w:rsidR="00B8529C" w:rsidRPr="008872D3" w:rsidRDefault="00B8529C" w:rsidP="00B8529C">
      <w:pPr>
        <w:pStyle w:val="Default"/>
        <w:jc w:val="both"/>
      </w:pPr>
      <w:r w:rsidRPr="008872D3">
        <w:t xml:space="preserve">7). </w:t>
      </w:r>
      <w:r w:rsidRPr="008872D3">
        <w:rPr>
          <w:i/>
          <w:iCs/>
          <w:u w:val="single"/>
        </w:rPr>
        <w:t>Депрессия</w:t>
      </w:r>
      <w:r w:rsidRPr="008872D3">
        <w:rPr>
          <w:i/>
          <w:iCs/>
        </w:rPr>
        <w:t xml:space="preserve"> </w:t>
      </w:r>
      <w:r w:rsidRPr="008872D3">
        <w:t xml:space="preserve">также является одной из причин, приводящих подростка к суицидальному поведению. Многие из черт, свидетельствующих о </w:t>
      </w:r>
      <w:proofErr w:type="spellStart"/>
      <w:r w:rsidRPr="008872D3">
        <w:t>суицидальности</w:t>
      </w:r>
      <w:proofErr w:type="spellEnd"/>
      <w:r w:rsidRPr="008872D3">
        <w:t xml:space="preserve">, сходны с признаками депрессии. Ее </w:t>
      </w:r>
      <w:r w:rsidRPr="008872D3">
        <w:rPr>
          <w:u w:val="single"/>
        </w:rPr>
        <w:t>основным симптомом является потеря возможности получать удовольствие и испытывать наслаждение от тех вещей в жизни, которые раньше приносили счастье</w:t>
      </w:r>
      <w:r w:rsidRPr="008872D3">
        <w:t xml:space="preserve">. Поступки и настроение как бы выдыхаются и становятся безвкусными. Психика лишается сильных чувств. Человеком овладевает безнадежность, вина, самоосуждение и раздражительность. Заметно ослабевает двигательная активность или, наоборот, возникают приступы громкой, быстрой, порой беспрестанной речи, наполненные жалобами, обвинениями или просьбами о помощи. </w:t>
      </w:r>
    </w:p>
    <w:p w:rsidR="00B8529C" w:rsidRPr="008872D3" w:rsidRDefault="00B8529C" w:rsidP="00B8529C">
      <w:pPr>
        <w:pStyle w:val="Default"/>
        <w:jc w:val="both"/>
      </w:pPr>
      <w:r w:rsidRPr="008872D3">
        <w:t xml:space="preserve">Часто бывают </w:t>
      </w:r>
      <w:r w:rsidRPr="008872D3">
        <w:rPr>
          <w:i/>
          <w:iCs/>
        </w:rPr>
        <w:t>нарушения сна или волнообразная усталость</w:t>
      </w:r>
      <w:r w:rsidRPr="008872D3">
        <w:t xml:space="preserve">. Соматические признаки тревоги проявляются дрожанием, сухостью губ и учащенным дыханием. Появляются ничем не обусловленные соматические нарушения в виде болей в голове, боку или животе. Люди, страдающие депрессией, постоянно ощущают свою </w:t>
      </w:r>
      <w:proofErr w:type="spellStart"/>
      <w:r w:rsidRPr="008872D3">
        <w:t>нежеланность</w:t>
      </w:r>
      <w:proofErr w:type="spellEnd"/>
      <w:r w:rsidRPr="008872D3">
        <w:t xml:space="preserve">, греховность и бесполезность, в силу чего приходят к заключению, что жизнь не имеет смысла. </w:t>
      </w:r>
    </w:p>
    <w:p w:rsidR="00B8529C" w:rsidRPr="008872D3" w:rsidRDefault="00B8529C" w:rsidP="00B8529C">
      <w:pPr>
        <w:pStyle w:val="Default"/>
        <w:jc w:val="both"/>
      </w:pPr>
      <w:r w:rsidRPr="008872D3">
        <w:rPr>
          <w:i/>
          <w:iCs/>
          <w:u w:val="single"/>
        </w:rPr>
        <w:t>Психогенные причины депрессии часто связаны с потерей</w:t>
      </w:r>
      <w:r w:rsidRPr="008872D3">
        <w:t xml:space="preserve">: </w:t>
      </w:r>
      <w:r w:rsidR="008872D3">
        <w:t xml:space="preserve"> </w:t>
      </w:r>
      <w:bookmarkStart w:id="0" w:name="_GoBack"/>
      <w:bookmarkEnd w:id="0"/>
      <w:proofErr w:type="gramStart"/>
      <w:r w:rsidRPr="008872D3">
        <w:t>утратой друзей</w:t>
      </w:r>
      <w:proofErr w:type="gramEnd"/>
      <w:r w:rsidRPr="008872D3">
        <w:t xml:space="preserve"> или близких, здоровья или каких-либо привычных вещей (например, места привычного жительства). Она может наступить в годовщину утраты, причем человек может не осознавать приближающейся даты. Важно помнить, что почти всегда можно найти физиологическое и психологическое объяснение депрессии. Депрессия не обязательно обозначает, что человек находится в состоянии психоза или испытывает суицидальные намерения. </w:t>
      </w:r>
    </w:p>
    <w:p w:rsidR="00E70345" w:rsidRPr="008872D3" w:rsidRDefault="00B8529C" w:rsidP="00B852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D3">
        <w:rPr>
          <w:rFonts w:ascii="Times New Roman" w:hAnsi="Times New Roman" w:cs="Times New Roman"/>
          <w:sz w:val="24"/>
          <w:szCs w:val="24"/>
        </w:rPr>
        <w:t>Подавляющее большинство людей, испытывающих депрессивные состояния, не утрачивают связей с реальностью, заботятся о себе и далеко не всегда поступают на стационарное лечение. Однако</w:t>
      </w:r>
      <w:proofErr w:type="gramStart"/>
      <w:r w:rsidRPr="008872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872D3">
        <w:rPr>
          <w:rFonts w:ascii="Times New Roman" w:hAnsi="Times New Roman" w:cs="Times New Roman"/>
          <w:sz w:val="24"/>
          <w:szCs w:val="24"/>
        </w:rPr>
        <w:t xml:space="preserve"> когда они решаются на попытку самоубийства, ими овладевает отчаяние. Несмотря на это, существует достаточно «нормальных» людей с депрессивными переживаниями, которые не заканчивают жизнь самоубийством.</w:t>
      </w:r>
    </w:p>
    <w:sectPr w:rsidR="00E70345" w:rsidRPr="0088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03"/>
    <w:rsid w:val="00224803"/>
    <w:rsid w:val="00870008"/>
    <w:rsid w:val="008872D3"/>
    <w:rsid w:val="00B8529C"/>
    <w:rsid w:val="00E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2023-06-23T05:17:00Z</dcterms:created>
  <dcterms:modified xsi:type="dcterms:W3CDTF">2023-06-23T05:18:00Z</dcterms:modified>
</cp:coreProperties>
</file>