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4BE" w:rsidRDefault="008554BE" w:rsidP="008554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Уважаемые родители!</w:t>
      </w:r>
    </w:p>
    <w:p w:rsidR="008554BE" w:rsidRDefault="008554BE" w:rsidP="008554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Ваши дети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самое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ценное и важное в жизни. Мы уверены, что Вы беспокоитесь о них и их здоровье,  в том числе психологическом.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Если в семье возникают ситуации, которые могут тяжело переживаться ребенком (расставание или развод родителей, смерть кого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то из близких, серьезные материальные трудности), то мать или отец могут обратиться за психологической помощью и рассказать о них педагогу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психологу в школе или кризисному психологу центра психолого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педагогической, медицинской и социальной помощи.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Специалист укажет, на что обратить внимание, поможет быть внимательнее к поведению ребенка, расскажет, как не навредить, а своевременно и правильно оказать ему поддержку.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554BE" w:rsidRDefault="008554BE" w:rsidP="008554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При этом родитель, переживающий трудную жизненную ситуацию, сам может столкнуться с проявлениями стресса и эмоционального выгорания. Он нуждается в поддержке и психологической помощи. Психолог не решает проблемы за человека, не говорит, как именно поступать. Он только помогает лучше разобраться в происходящем. Дает возможность увидеть ситуацию объективно и с разных сторон. </w:t>
      </w:r>
    </w:p>
    <w:p w:rsidR="008554BE" w:rsidRPr="006E7073" w:rsidRDefault="008554BE" w:rsidP="008554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49300B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В</w:t>
      </w:r>
      <w:r w:rsidRPr="006E7073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 xml:space="preserve"> Екатеринбурге в мае 2023 года открылся </w:t>
      </w:r>
      <w:r w:rsidRPr="006E7073">
        <w:rPr>
          <w:rFonts w:ascii="Times New Roman" w:eastAsia="Times New Roman" w:hAnsi="Times New Roman" w:cs="Times New Roman"/>
          <w:b/>
          <w:color w:val="353434"/>
          <w:sz w:val="28"/>
          <w:szCs w:val="28"/>
          <w:lang w:eastAsia="ru-RU"/>
        </w:rPr>
        <w:t>филиал Государственного фонда "Защитники Отечества"</w:t>
      </w:r>
      <w:r w:rsidRPr="006E7073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 xml:space="preserve"> для поддержки участников специальной военной операции.</w:t>
      </w:r>
    </w:p>
    <w:p w:rsidR="008554BE" w:rsidRPr="006E7073" w:rsidRDefault="008554BE" w:rsidP="008554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6E7073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 xml:space="preserve">Телефон филиала фонда в Екатеринбурге: </w:t>
      </w:r>
      <w:r w:rsidRPr="006E7073">
        <w:rPr>
          <w:rFonts w:ascii="Times New Roman" w:eastAsia="Times New Roman" w:hAnsi="Times New Roman" w:cs="Times New Roman"/>
          <w:b/>
          <w:color w:val="353434"/>
          <w:sz w:val="28"/>
          <w:szCs w:val="28"/>
          <w:lang w:eastAsia="ru-RU"/>
        </w:rPr>
        <w:t>+7 (343) 227-49-69.</w:t>
      </w:r>
      <w:r w:rsidRPr="006E7073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 xml:space="preserve"> Также работу продолжает </w:t>
      </w:r>
      <w:r w:rsidRPr="006E7073">
        <w:rPr>
          <w:rFonts w:ascii="Times New Roman" w:eastAsia="Times New Roman" w:hAnsi="Times New Roman" w:cs="Times New Roman"/>
          <w:b/>
          <w:color w:val="353434"/>
          <w:sz w:val="28"/>
          <w:szCs w:val="28"/>
          <w:lang w:eastAsia="ru-RU"/>
        </w:rPr>
        <w:t>телефонная линия социальной адаптации</w:t>
      </w:r>
      <w:r w:rsidRPr="006E7073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 xml:space="preserve"> при Министерстве социальной политики Свердловской области по номеру </w:t>
      </w:r>
      <w:r w:rsidRPr="006E7073">
        <w:rPr>
          <w:rFonts w:ascii="Times New Roman" w:eastAsia="Times New Roman" w:hAnsi="Times New Roman" w:cs="Times New Roman"/>
          <w:b/>
          <w:color w:val="353434"/>
          <w:sz w:val="28"/>
          <w:szCs w:val="28"/>
          <w:lang w:eastAsia="ru-RU"/>
        </w:rPr>
        <w:t>+7 (343) 227-30-02.</w:t>
      </w:r>
    </w:p>
    <w:p w:rsidR="008554BE" w:rsidRPr="006E7073" w:rsidRDefault="008554BE" w:rsidP="008554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Именно здесь осуществляется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оказание бесплатной психологической помощи участникам (ветеранам) специальной военной операции, а также членам их семей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6E7073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Филиал работает по адресу: г. Екатеринбург, ул. Малышева, д. 31Д/ ул. Воеводина, д. 6 (здание Общероссийской общественно-государственной организации «Добровольное общество содействия армии, авиации и флоту России»).</w:t>
      </w:r>
      <w:proofErr w:type="gramEnd"/>
    </w:p>
    <w:p w:rsidR="008554BE" w:rsidRDefault="008554BE" w:rsidP="008554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Консультацию проводят высококвалифицированные специалисты, имеющие опыт оказания помощи в ситуациях стрессовых реакций, травматических переживаний и различных стадий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горевания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554BE" w:rsidRDefault="008554BE" w:rsidP="008554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Проводятся как семейные консультации, так и индивидуальные консультации для каждого члена семьи.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554BE" w:rsidRDefault="008554BE" w:rsidP="008554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Вы и члены Вашей семьи можете также получить консультацию, если: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переживаете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психологические последствия длительного или острого стресса, в том числе тревогу, эмоциональное перенапряжение;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столкнулись с травматическим опытом и (или) находитесь в процессе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горевания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нуждаетесь в помощи при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реадаптации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и реабилитации;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554BE" w:rsidRDefault="008554BE" w:rsidP="008554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долгое время переживаете чувство вины, обиды, беспомощности, потерянности, апатию или депрессивные состояния, не испытываете положительных эмоций от повседневных радостей;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хотите укрепить отношения в семье;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хотите усовершенствовать свои навыки управления эмоциями;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хотите научиться конструктивным стратегиям взаимодействия и выхода из конфликтных ситуаций.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4783C" w:rsidRDefault="008554BE">
      <w:r w:rsidRPr="006E7073">
        <w:rPr>
          <w:rFonts w:ascii="Verdana" w:eastAsia="Times New Roman" w:hAnsi="Verdana" w:cs="Times New Roman"/>
          <w:noProof/>
          <w:color w:val="353434"/>
          <w:sz w:val="24"/>
          <w:szCs w:val="24"/>
          <w:lang w:eastAsia="ru-RU"/>
        </w:rPr>
        <w:lastRenderedPageBreak/>
        <w:drawing>
          <wp:inline distT="0" distB="0" distL="0" distR="0" wp14:anchorId="6DCEF5B8" wp14:editId="37B576FA">
            <wp:extent cx="5940425" cy="8344441"/>
            <wp:effectExtent l="0" t="0" r="3175" b="0"/>
            <wp:docPr id="1" name="Рисунок 1" descr="https://zabota099.msp.midural.ru/upload/gallery/2023/11/27/StWz4GVQ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zabota099.msp.midural.ru/upload/gallery/2023/11/27/StWz4GVQc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44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47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54F"/>
    <w:rsid w:val="0039754F"/>
    <w:rsid w:val="008554BE"/>
    <w:rsid w:val="00C4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5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54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5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54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Петровна</dc:creator>
  <cp:lastModifiedBy>Алла Петровна</cp:lastModifiedBy>
  <cp:revision>2</cp:revision>
  <dcterms:created xsi:type="dcterms:W3CDTF">2025-11-20T07:25:00Z</dcterms:created>
  <dcterms:modified xsi:type="dcterms:W3CDTF">2025-11-20T07:25:00Z</dcterms:modified>
</cp:coreProperties>
</file>